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BF3F" w14:textId="232DCDA4" w:rsidR="00A77B40" w:rsidRPr="007324EF" w:rsidRDefault="00FC6543" w:rsidP="007324EF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</w:pPr>
      <w:r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>Anti</w:t>
      </w:r>
      <w:r w:rsidR="00996A50"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>-</w:t>
      </w:r>
      <w:r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>NMDA</w:t>
      </w:r>
      <w:r w:rsidR="00943358"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 xml:space="preserve"> receptor</w:t>
      </w:r>
      <w:r w:rsidR="00D8366D"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 xml:space="preserve"> encephalitis</w:t>
      </w:r>
      <w:r w:rsidR="00943358" w:rsidRPr="007324EF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en-IN" w:bidi="hi-IN"/>
        </w:rPr>
        <w:t xml:space="preserve"> in children</w:t>
      </w:r>
      <w:r w:rsidR="00A77B40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 </w:t>
      </w:r>
      <w:r w:rsidR="005B03A2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– </w:t>
      </w: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tale o</w:t>
      </w:r>
      <w:r w:rsidR="00670805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f</w:t>
      </w: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</w:t>
      </w:r>
      <w:r w:rsidR="005B03A2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ten year</w:t>
      </w: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s</w:t>
      </w:r>
      <w:r w:rsidR="005B03A2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at a tertiary </w:t>
      </w: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care</w:t>
      </w:r>
      <w:r w:rsidR="00943358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 </w:t>
      </w:r>
      <w:r w:rsidR="005B03A2"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 xml:space="preserve">centre </w:t>
      </w:r>
    </w:p>
    <w:p w14:paraId="187E6BCB" w14:textId="77777777" w:rsidR="00943358" w:rsidRPr="007324EF" w:rsidRDefault="00943358" w:rsidP="007324EF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222222"/>
          <w:sz w:val="24"/>
          <w:szCs w:val="24"/>
          <w:lang w:eastAsia="en-IN" w:bidi="hi-IN"/>
        </w:rPr>
      </w:pPr>
    </w:p>
    <w:p w14:paraId="7A0AD5AE" w14:textId="1EB8F8DA" w:rsidR="00A21D73" w:rsidRDefault="00613C8E" w:rsidP="00A21D7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n-IN" w:bidi="hi-IN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en-IN" w:bidi="hi-IN"/>
        </w:rPr>
        <w:t>Objective</w:t>
      </w:r>
      <w:r w:rsidR="00FC6543" w:rsidRPr="007324EF">
        <w:rPr>
          <w:rFonts w:eastAsia="Times New Roman" w:cstheme="minorHAnsi"/>
          <w:b/>
          <w:bCs/>
          <w:color w:val="222222"/>
          <w:sz w:val="24"/>
          <w:szCs w:val="24"/>
          <w:lang w:eastAsia="en-IN" w:bidi="hi-IN"/>
        </w:rPr>
        <w:t xml:space="preserve">: </w:t>
      </w:r>
      <w:r w:rsidR="00FC6543" w:rsidRPr="007324EF">
        <w:rPr>
          <w:rFonts w:cstheme="minorHAnsi"/>
          <w:color w:val="000000"/>
          <w:sz w:val="24"/>
          <w:szCs w:val="24"/>
        </w:rPr>
        <w:t>Anti</w:t>
      </w:r>
      <w:r w:rsidR="00951887">
        <w:rPr>
          <w:rFonts w:cstheme="minorHAnsi"/>
          <w:color w:val="000000"/>
          <w:sz w:val="24"/>
          <w:szCs w:val="24"/>
        </w:rPr>
        <w:t>-</w:t>
      </w:r>
      <w:r w:rsidR="00FC6543" w:rsidRPr="007324EF">
        <w:rPr>
          <w:rFonts w:cstheme="minorHAnsi"/>
          <w:color w:val="000000"/>
          <w:sz w:val="24"/>
          <w:szCs w:val="24"/>
        </w:rPr>
        <w:t xml:space="preserve">NMDAR encephalitis </w:t>
      </w:r>
      <w:r w:rsidR="005D2158">
        <w:rPr>
          <w:rFonts w:cstheme="minorHAnsi"/>
          <w:color w:val="000000"/>
          <w:sz w:val="24"/>
          <w:szCs w:val="24"/>
        </w:rPr>
        <w:t xml:space="preserve">is </w:t>
      </w:r>
      <w:r w:rsidR="00951887">
        <w:rPr>
          <w:rFonts w:cstheme="minorHAnsi"/>
          <w:color w:val="000000"/>
          <w:sz w:val="24"/>
          <w:szCs w:val="24"/>
        </w:rPr>
        <w:t>a</w:t>
      </w:r>
      <w:r w:rsidR="005D2158">
        <w:rPr>
          <w:rFonts w:cstheme="minorHAnsi"/>
          <w:color w:val="000000"/>
          <w:sz w:val="24"/>
          <w:szCs w:val="24"/>
        </w:rPr>
        <w:t xml:space="preserve"> common</w:t>
      </w:r>
      <w:r w:rsidR="00A14679">
        <w:rPr>
          <w:rFonts w:cstheme="minorHAnsi"/>
          <w:color w:val="000000"/>
          <w:sz w:val="24"/>
          <w:szCs w:val="24"/>
        </w:rPr>
        <w:t xml:space="preserve"> childhood </w:t>
      </w:r>
      <w:r w:rsidR="00FC6543" w:rsidRPr="007324EF">
        <w:rPr>
          <w:rFonts w:cstheme="minorHAnsi"/>
          <w:color w:val="000000"/>
          <w:sz w:val="24"/>
          <w:szCs w:val="24"/>
        </w:rPr>
        <w:t>autoimmune encephalitis</w:t>
      </w:r>
      <w:r w:rsidR="00951887">
        <w:rPr>
          <w:rFonts w:cstheme="minorHAnsi"/>
          <w:color w:val="000000"/>
          <w:sz w:val="24"/>
          <w:szCs w:val="24"/>
        </w:rPr>
        <w:t xml:space="preserve"> and </w:t>
      </w:r>
      <w:r w:rsidR="005D2158">
        <w:rPr>
          <w:rFonts w:cstheme="minorHAnsi"/>
          <w:color w:val="000000"/>
          <w:sz w:val="24"/>
          <w:szCs w:val="24"/>
        </w:rPr>
        <w:t>has varied presentations</w:t>
      </w:r>
      <w:r w:rsidR="00434F97">
        <w:rPr>
          <w:rFonts w:cstheme="minorHAnsi"/>
          <w:color w:val="000000"/>
          <w:sz w:val="24"/>
          <w:szCs w:val="24"/>
        </w:rPr>
        <w:t xml:space="preserve"> and</w:t>
      </w:r>
      <w:r w:rsidR="00A14679">
        <w:rPr>
          <w:rFonts w:cstheme="minorHAnsi"/>
          <w:color w:val="000000"/>
          <w:sz w:val="24"/>
          <w:szCs w:val="24"/>
        </w:rPr>
        <w:t xml:space="preserve"> mimic</w:t>
      </w:r>
      <w:r w:rsidR="00434F97">
        <w:rPr>
          <w:rFonts w:cstheme="minorHAnsi"/>
          <w:color w:val="000000"/>
          <w:sz w:val="24"/>
          <w:szCs w:val="24"/>
        </w:rPr>
        <w:t>s</w:t>
      </w:r>
      <w:r w:rsidR="00A14679">
        <w:rPr>
          <w:rFonts w:cstheme="minorHAnsi"/>
          <w:color w:val="000000"/>
          <w:sz w:val="24"/>
          <w:szCs w:val="24"/>
        </w:rPr>
        <w:t xml:space="preserve"> many infectious</w:t>
      </w:r>
      <w:r w:rsidR="00951887">
        <w:rPr>
          <w:rFonts w:cstheme="minorHAnsi"/>
          <w:color w:val="000000"/>
          <w:sz w:val="24"/>
          <w:szCs w:val="24"/>
        </w:rPr>
        <w:t>/</w:t>
      </w:r>
      <w:r w:rsidR="00A14679">
        <w:rPr>
          <w:rFonts w:cstheme="minorHAnsi"/>
          <w:color w:val="000000"/>
          <w:sz w:val="24"/>
          <w:szCs w:val="24"/>
        </w:rPr>
        <w:t>post</w:t>
      </w:r>
      <w:r w:rsidR="00951887">
        <w:rPr>
          <w:rFonts w:cstheme="minorHAnsi"/>
          <w:color w:val="000000"/>
          <w:sz w:val="24"/>
          <w:szCs w:val="24"/>
        </w:rPr>
        <w:t>-</w:t>
      </w:r>
      <w:r w:rsidR="00A14679">
        <w:rPr>
          <w:rFonts w:cstheme="minorHAnsi"/>
          <w:color w:val="000000"/>
          <w:sz w:val="24"/>
          <w:szCs w:val="24"/>
        </w:rPr>
        <w:t>infectious etiologies</w:t>
      </w:r>
      <w:r w:rsidR="00434F97">
        <w:rPr>
          <w:rFonts w:cstheme="minorHAnsi"/>
          <w:color w:val="000000"/>
          <w:sz w:val="24"/>
          <w:szCs w:val="24"/>
        </w:rPr>
        <w:t xml:space="preserve">. We have retrospectively studied </w:t>
      </w:r>
      <w:r w:rsidR="00D8366D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the clinical profile of patients with confirmed NMDA</w:t>
      </w:r>
      <w:r w:rsidR="00A21D73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 </w:t>
      </w:r>
      <w:r w:rsidR="00D8366D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encephalitis</w:t>
      </w:r>
      <w:r w:rsidR="00434F97">
        <w:rPr>
          <w:rFonts w:eastAsia="Times New Roman" w:cstheme="minorHAnsi"/>
          <w:color w:val="000000"/>
          <w:sz w:val="24"/>
          <w:szCs w:val="24"/>
          <w:lang w:eastAsia="en-IN" w:bidi="hi-IN"/>
        </w:rPr>
        <w:t>.</w:t>
      </w:r>
    </w:p>
    <w:p w14:paraId="5FAAAD96" w14:textId="4CB0D8C4" w:rsidR="00996A50" w:rsidRPr="00A14679" w:rsidRDefault="00A77B40" w:rsidP="00A21D7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n-IN" w:bidi="hi-IN"/>
        </w:rPr>
      </w:pPr>
      <w:r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br/>
      </w: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Methods:</w:t>
      </w:r>
      <w:r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 </w:t>
      </w:r>
      <w:r w:rsidR="00943358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C</w:t>
      </w:r>
      <w:r w:rsidR="00943358" w:rsidRPr="007324EF">
        <w:rPr>
          <w:rFonts w:cstheme="minorHAnsi"/>
          <w:color w:val="000000"/>
          <w:sz w:val="24"/>
          <w:szCs w:val="24"/>
        </w:rPr>
        <w:t>linical data of</w:t>
      </w:r>
      <w:r w:rsidR="00996A50" w:rsidRPr="007324EF">
        <w:rPr>
          <w:rFonts w:cstheme="minorHAnsi"/>
          <w:color w:val="000000"/>
          <w:sz w:val="24"/>
          <w:szCs w:val="24"/>
        </w:rPr>
        <w:t xml:space="preserve"> </w:t>
      </w:r>
      <w:r w:rsidR="00943358" w:rsidRPr="007324EF">
        <w:rPr>
          <w:rFonts w:cstheme="minorHAnsi"/>
          <w:color w:val="000000"/>
          <w:sz w:val="24"/>
          <w:szCs w:val="24"/>
        </w:rPr>
        <w:t>patients from January</w:t>
      </w:r>
      <w:r w:rsidR="005D2158">
        <w:rPr>
          <w:rFonts w:cstheme="minorHAnsi"/>
          <w:color w:val="000000"/>
          <w:sz w:val="24"/>
          <w:szCs w:val="24"/>
        </w:rPr>
        <w:t>-</w:t>
      </w:r>
      <w:r w:rsidR="00943358" w:rsidRPr="007324EF">
        <w:rPr>
          <w:rFonts w:cstheme="minorHAnsi"/>
          <w:color w:val="000000"/>
          <w:sz w:val="24"/>
          <w:szCs w:val="24"/>
        </w:rPr>
        <w:t>2012 to February</w:t>
      </w:r>
      <w:r w:rsidR="005D2158">
        <w:rPr>
          <w:rFonts w:cstheme="minorHAnsi"/>
          <w:color w:val="000000"/>
          <w:sz w:val="24"/>
          <w:szCs w:val="24"/>
        </w:rPr>
        <w:t>-</w:t>
      </w:r>
      <w:r w:rsidR="00943358" w:rsidRPr="007324EF">
        <w:rPr>
          <w:rFonts w:cstheme="minorHAnsi"/>
          <w:color w:val="000000"/>
          <w:sz w:val="24"/>
          <w:szCs w:val="24"/>
        </w:rPr>
        <w:t xml:space="preserve">2022, were collected and </w:t>
      </w:r>
      <w:proofErr w:type="spellStart"/>
      <w:r w:rsidR="00943358" w:rsidRPr="007324EF">
        <w:rPr>
          <w:rFonts w:cstheme="minorHAnsi"/>
          <w:color w:val="000000"/>
          <w:sz w:val="24"/>
          <w:szCs w:val="24"/>
        </w:rPr>
        <w:t>analyzed</w:t>
      </w:r>
      <w:proofErr w:type="spellEnd"/>
      <w:r w:rsidR="00943358" w:rsidRPr="007324EF">
        <w:rPr>
          <w:rFonts w:cstheme="minorHAnsi"/>
          <w:color w:val="000000"/>
          <w:sz w:val="24"/>
          <w:szCs w:val="24"/>
        </w:rPr>
        <w:t xml:space="preserve">. </w:t>
      </w:r>
      <w:r w:rsidR="00996A50" w:rsidRPr="007324EF">
        <w:rPr>
          <w:rFonts w:cstheme="minorHAnsi"/>
          <w:color w:val="000000"/>
          <w:sz w:val="24"/>
          <w:szCs w:val="24"/>
        </w:rPr>
        <w:t>D</w:t>
      </w:r>
      <w:r w:rsidR="00943358" w:rsidRPr="007324EF">
        <w:rPr>
          <w:rFonts w:cstheme="minorHAnsi"/>
          <w:color w:val="000000"/>
          <w:sz w:val="24"/>
          <w:szCs w:val="24"/>
        </w:rPr>
        <w:t xml:space="preserve">iagnosis was based on the presence of anti-NMDA receptor antibodies in cerebrospinal </w:t>
      </w:r>
      <w:proofErr w:type="gramStart"/>
      <w:r w:rsidR="00943358" w:rsidRPr="007324EF">
        <w:rPr>
          <w:rFonts w:cstheme="minorHAnsi"/>
          <w:color w:val="000000"/>
          <w:sz w:val="24"/>
          <w:szCs w:val="24"/>
        </w:rPr>
        <w:t>fluid(</w:t>
      </w:r>
      <w:proofErr w:type="gramEnd"/>
      <w:r w:rsidR="00943358" w:rsidRPr="007324EF">
        <w:rPr>
          <w:rFonts w:cstheme="minorHAnsi"/>
          <w:color w:val="000000"/>
          <w:sz w:val="24"/>
          <w:szCs w:val="24"/>
        </w:rPr>
        <w:t xml:space="preserve">CSF) and/or serum. </w:t>
      </w:r>
    </w:p>
    <w:p w14:paraId="60118427" w14:textId="654186D8" w:rsidR="000140FA" w:rsidRPr="007324EF" w:rsidRDefault="00A77B40" w:rsidP="00A21D73">
      <w:pPr>
        <w:shd w:val="clear" w:color="auto" w:fill="FFFFFF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Results:</w:t>
      </w:r>
      <w:r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 </w:t>
      </w:r>
      <w:r w:rsidR="00D8366D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Total 22 patients were </w:t>
      </w:r>
      <w:proofErr w:type="gramStart"/>
      <w:r w:rsidR="00D8366D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identified</w:t>
      </w:r>
      <w:r w:rsidR="00434F97">
        <w:rPr>
          <w:rFonts w:eastAsia="Times New Roman" w:cstheme="minorHAnsi"/>
          <w:color w:val="000000"/>
          <w:sz w:val="24"/>
          <w:szCs w:val="24"/>
          <w:lang w:eastAsia="en-IN" w:bidi="hi-IN"/>
        </w:rPr>
        <w:t>(</w:t>
      </w:r>
      <w:proofErr w:type="gramEnd"/>
      <w:r w:rsidR="005D2158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Males:9; Females:13; </w:t>
      </w:r>
      <w:r w:rsidR="00996A50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median age</w:t>
      </w:r>
      <w:r w:rsidR="00434F97">
        <w:rPr>
          <w:rFonts w:eastAsia="Times New Roman" w:cstheme="minorHAnsi"/>
          <w:color w:val="000000"/>
          <w:sz w:val="24"/>
          <w:szCs w:val="24"/>
          <w:lang w:eastAsia="en-IN" w:bidi="hi-IN"/>
        </w:rPr>
        <w:t>:1</w:t>
      </w:r>
      <w:r w:rsidR="00996A50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0 years (IQR: 5.5-12year</w:t>
      </w:r>
      <w:r w:rsidR="00434F97">
        <w:rPr>
          <w:rFonts w:eastAsia="Times New Roman" w:cstheme="minorHAnsi"/>
          <w:color w:val="000000"/>
          <w:sz w:val="24"/>
          <w:szCs w:val="24"/>
          <w:lang w:eastAsia="en-IN" w:bidi="hi-IN"/>
        </w:rPr>
        <w:t>)</w:t>
      </w:r>
      <w:r w:rsidR="00996A50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)</w:t>
      </w:r>
      <w:r w:rsidR="00495C7C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. </w:t>
      </w:r>
      <w:r w:rsidR="00CC1C5A">
        <w:rPr>
          <w:rFonts w:eastAsia="Times New Roman" w:cstheme="minorHAnsi"/>
          <w:color w:val="000000"/>
          <w:sz w:val="24"/>
          <w:szCs w:val="24"/>
          <w:lang w:eastAsia="en-IN" w:bidi="hi-IN"/>
        </w:rPr>
        <w:t>M</w:t>
      </w:r>
      <w:r w:rsidR="00495C7C" w:rsidRPr="007324EF">
        <w:rPr>
          <w:rFonts w:cstheme="minorHAnsi"/>
          <w:color w:val="000000"/>
          <w:sz w:val="24"/>
          <w:szCs w:val="24"/>
        </w:rPr>
        <w:t>ost common symptom was seizure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495C7C" w:rsidRPr="007324EF">
        <w:rPr>
          <w:rFonts w:cstheme="minorHAnsi"/>
          <w:color w:val="000000"/>
          <w:sz w:val="24"/>
          <w:szCs w:val="24"/>
        </w:rPr>
        <w:t>21(95%) children</w:t>
      </w:r>
      <w:r w:rsidR="00434F97">
        <w:rPr>
          <w:rFonts w:cstheme="minorHAnsi"/>
          <w:color w:val="000000"/>
          <w:sz w:val="24"/>
          <w:szCs w:val="24"/>
        </w:rPr>
        <w:t>, of whom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434F97">
        <w:rPr>
          <w:rFonts w:cstheme="minorHAnsi"/>
          <w:color w:val="000000"/>
          <w:sz w:val="24"/>
          <w:szCs w:val="24"/>
        </w:rPr>
        <w:t>12</w:t>
      </w:r>
      <w:r w:rsidR="00D82597" w:rsidRPr="007324EF">
        <w:rPr>
          <w:rFonts w:cstheme="minorHAnsi"/>
          <w:color w:val="000000"/>
          <w:sz w:val="24"/>
          <w:szCs w:val="24"/>
        </w:rPr>
        <w:t xml:space="preserve">(57%) </w:t>
      </w:r>
      <w:r w:rsidR="00434F97">
        <w:rPr>
          <w:rFonts w:cstheme="minorHAnsi"/>
          <w:color w:val="000000"/>
          <w:sz w:val="24"/>
          <w:szCs w:val="24"/>
        </w:rPr>
        <w:t xml:space="preserve">had refractory </w:t>
      </w:r>
      <w:r w:rsidR="00D82597" w:rsidRPr="007324EF">
        <w:rPr>
          <w:rFonts w:cstheme="minorHAnsi"/>
          <w:color w:val="000000"/>
          <w:sz w:val="24"/>
          <w:szCs w:val="24"/>
        </w:rPr>
        <w:t>seizures</w:t>
      </w:r>
      <w:r w:rsidR="005D2158">
        <w:rPr>
          <w:rFonts w:cstheme="minorHAnsi"/>
          <w:color w:val="000000"/>
          <w:sz w:val="24"/>
          <w:szCs w:val="24"/>
        </w:rPr>
        <w:t>, followed by b</w:t>
      </w:r>
      <w:r w:rsidR="00495C7C" w:rsidRPr="007324EF">
        <w:rPr>
          <w:rFonts w:cstheme="minorHAnsi"/>
          <w:color w:val="000000"/>
          <w:sz w:val="24"/>
          <w:szCs w:val="24"/>
        </w:rPr>
        <w:t>ehavioural changes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495C7C" w:rsidRPr="007324EF">
        <w:rPr>
          <w:rFonts w:cstheme="minorHAnsi"/>
          <w:color w:val="000000"/>
          <w:sz w:val="24"/>
          <w:szCs w:val="24"/>
        </w:rPr>
        <w:t>20(91%), sleep disturbances and altered sleep wake cycle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495C7C" w:rsidRPr="007324EF">
        <w:rPr>
          <w:rFonts w:cstheme="minorHAnsi"/>
          <w:color w:val="000000"/>
          <w:sz w:val="24"/>
          <w:szCs w:val="24"/>
        </w:rPr>
        <w:t>19(86.4%), emotional lability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495C7C" w:rsidRPr="007324EF">
        <w:rPr>
          <w:rFonts w:cstheme="minorHAnsi"/>
          <w:color w:val="000000"/>
          <w:sz w:val="24"/>
          <w:szCs w:val="24"/>
        </w:rPr>
        <w:t>18(82%)</w:t>
      </w:r>
      <w:r w:rsidR="005D2158">
        <w:rPr>
          <w:rFonts w:cstheme="minorHAnsi"/>
          <w:color w:val="000000"/>
          <w:sz w:val="24"/>
          <w:szCs w:val="24"/>
        </w:rPr>
        <w:t>,</w:t>
      </w:r>
      <w:r w:rsidR="00B70964" w:rsidRPr="007324EF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5D2158">
        <w:rPr>
          <w:rFonts w:cstheme="minorHAnsi"/>
          <w:color w:val="000000"/>
          <w:sz w:val="24"/>
          <w:szCs w:val="24"/>
        </w:rPr>
        <w:t>o</w:t>
      </w:r>
      <w:r w:rsidR="00B70964" w:rsidRPr="007324EF">
        <w:rPr>
          <w:rFonts w:cstheme="minorHAnsi"/>
          <w:color w:val="000000"/>
          <w:sz w:val="24"/>
          <w:szCs w:val="24"/>
        </w:rPr>
        <w:t>romotor</w:t>
      </w:r>
      <w:proofErr w:type="spellEnd"/>
      <w:r w:rsidR="00B70964" w:rsidRPr="007324EF">
        <w:rPr>
          <w:rFonts w:cstheme="minorHAnsi"/>
          <w:color w:val="000000"/>
          <w:sz w:val="24"/>
          <w:szCs w:val="24"/>
        </w:rPr>
        <w:t xml:space="preserve"> dyskinesias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B70964" w:rsidRPr="007324EF">
        <w:rPr>
          <w:rFonts w:cstheme="minorHAnsi"/>
          <w:color w:val="000000"/>
          <w:sz w:val="24"/>
          <w:szCs w:val="24"/>
        </w:rPr>
        <w:t>17(77.2%) and choreoathetosis</w:t>
      </w:r>
      <w:r w:rsidR="00CC1C5A">
        <w:rPr>
          <w:rFonts w:cstheme="minorHAnsi"/>
          <w:color w:val="000000"/>
          <w:sz w:val="24"/>
          <w:szCs w:val="24"/>
        </w:rPr>
        <w:t>-</w:t>
      </w:r>
      <w:r w:rsidR="00B70964" w:rsidRPr="007324EF">
        <w:rPr>
          <w:rFonts w:cstheme="minorHAnsi"/>
          <w:color w:val="000000"/>
          <w:sz w:val="24"/>
          <w:szCs w:val="24"/>
        </w:rPr>
        <w:t xml:space="preserve">15(68.2%). </w:t>
      </w:r>
      <w:r w:rsidR="00C864A9" w:rsidRPr="007324EF">
        <w:rPr>
          <w:rFonts w:cstheme="minorHAnsi"/>
          <w:color w:val="000000"/>
          <w:sz w:val="24"/>
          <w:szCs w:val="24"/>
        </w:rPr>
        <w:t xml:space="preserve">Focal motor </w:t>
      </w:r>
      <w:proofErr w:type="gramStart"/>
      <w:r w:rsidR="00C864A9" w:rsidRPr="007324EF">
        <w:rPr>
          <w:rFonts w:cstheme="minorHAnsi"/>
          <w:color w:val="000000"/>
          <w:sz w:val="24"/>
          <w:szCs w:val="24"/>
        </w:rPr>
        <w:t>deficits</w:t>
      </w:r>
      <w:r w:rsidR="00434F97">
        <w:rPr>
          <w:rFonts w:cstheme="minorHAnsi"/>
          <w:color w:val="000000"/>
          <w:sz w:val="24"/>
          <w:szCs w:val="24"/>
        </w:rPr>
        <w:t>(</w:t>
      </w:r>
      <w:proofErr w:type="gramEnd"/>
      <w:r w:rsidR="00434F97" w:rsidRPr="007324EF">
        <w:rPr>
          <w:rFonts w:cstheme="minorHAnsi"/>
          <w:color w:val="000000"/>
          <w:sz w:val="24"/>
          <w:szCs w:val="24"/>
        </w:rPr>
        <w:t>hemiparesis and facial palsy</w:t>
      </w:r>
      <w:r w:rsidR="00434F97">
        <w:rPr>
          <w:rFonts w:cstheme="minorHAnsi"/>
          <w:color w:val="000000"/>
          <w:sz w:val="24"/>
          <w:szCs w:val="24"/>
        </w:rPr>
        <w:t>)</w:t>
      </w:r>
      <w:r w:rsidR="00C864A9" w:rsidRPr="007324EF">
        <w:rPr>
          <w:rFonts w:cstheme="minorHAnsi"/>
          <w:color w:val="000000"/>
          <w:sz w:val="24"/>
          <w:szCs w:val="24"/>
        </w:rPr>
        <w:t xml:space="preserve"> were </w:t>
      </w:r>
      <w:r w:rsidR="00434F97">
        <w:rPr>
          <w:rFonts w:cstheme="minorHAnsi"/>
          <w:color w:val="000000"/>
          <w:sz w:val="24"/>
          <w:szCs w:val="24"/>
        </w:rPr>
        <w:t>seen</w:t>
      </w:r>
      <w:r w:rsidR="00C864A9" w:rsidRPr="007324EF">
        <w:rPr>
          <w:rFonts w:cstheme="minorHAnsi"/>
          <w:color w:val="000000"/>
          <w:sz w:val="24"/>
          <w:szCs w:val="24"/>
        </w:rPr>
        <w:t xml:space="preserve"> in 6 </w:t>
      </w:r>
      <w:r w:rsidR="00434F97">
        <w:rPr>
          <w:rFonts w:cstheme="minorHAnsi"/>
          <w:color w:val="000000"/>
          <w:sz w:val="24"/>
          <w:szCs w:val="24"/>
        </w:rPr>
        <w:t>of them</w:t>
      </w:r>
      <w:r w:rsidR="00C864A9" w:rsidRPr="007324EF">
        <w:rPr>
          <w:rFonts w:cstheme="minorHAnsi"/>
          <w:color w:val="000000"/>
          <w:sz w:val="24"/>
          <w:szCs w:val="24"/>
        </w:rPr>
        <w:t>.</w:t>
      </w:r>
      <w:r w:rsidR="005D2158">
        <w:rPr>
          <w:rFonts w:cstheme="minorHAnsi"/>
          <w:color w:val="000000"/>
          <w:sz w:val="24"/>
          <w:szCs w:val="24"/>
        </w:rPr>
        <w:t xml:space="preserve"> </w:t>
      </w:r>
      <w:r w:rsidR="00C864A9" w:rsidRPr="007324EF">
        <w:rPr>
          <w:rFonts w:cstheme="minorHAnsi"/>
          <w:color w:val="000000"/>
          <w:sz w:val="24"/>
          <w:szCs w:val="24"/>
        </w:rPr>
        <w:t>CSF studies</w:t>
      </w:r>
      <w:r w:rsidR="00824D64">
        <w:rPr>
          <w:rFonts w:cstheme="minorHAnsi"/>
          <w:color w:val="000000"/>
          <w:sz w:val="24"/>
          <w:szCs w:val="24"/>
        </w:rPr>
        <w:t xml:space="preserve"> was normal in </w:t>
      </w:r>
      <w:r w:rsidR="001A3D46">
        <w:rPr>
          <w:rFonts w:cstheme="minorHAnsi"/>
          <w:color w:val="000000"/>
          <w:sz w:val="24"/>
          <w:szCs w:val="24"/>
        </w:rPr>
        <w:t>12</w:t>
      </w:r>
      <w:r w:rsidR="00824D64">
        <w:rPr>
          <w:rFonts w:cstheme="minorHAnsi"/>
          <w:color w:val="000000"/>
          <w:sz w:val="24"/>
          <w:szCs w:val="24"/>
        </w:rPr>
        <w:t>(55%) patients and</w:t>
      </w:r>
      <w:r w:rsidR="001A3D46">
        <w:rPr>
          <w:rFonts w:cstheme="minorHAnsi"/>
          <w:color w:val="000000"/>
          <w:sz w:val="24"/>
          <w:szCs w:val="24"/>
        </w:rPr>
        <w:t xml:space="preserve"> </w:t>
      </w:r>
      <w:r w:rsidR="00824D64">
        <w:rPr>
          <w:rFonts w:cstheme="minorHAnsi"/>
          <w:color w:val="000000"/>
          <w:sz w:val="24"/>
          <w:szCs w:val="24"/>
        </w:rPr>
        <w:t>abnormal in 7(32</w:t>
      </w:r>
      <w:proofErr w:type="gramStart"/>
      <w:r w:rsidR="00824D64">
        <w:rPr>
          <w:rFonts w:cstheme="minorHAnsi"/>
          <w:color w:val="000000"/>
          <w:sz w:val="24"/>
          <w:szCs w:val="24"/>
        </w:rPr>
        <w:t>%)[</w:t>
      </w:r>
      <w:proofErr w:type="gramEnd"/>
      <w:r w:rsidR="001A3D46">
        <w:rPr>
          <w:rFonts w:cstheme="minorHAnsi"/>
          <w:color w:val="000000"/>
          <w:sz w:val="24"/>
          <w:szCs w:val="24"/>
        </w:rPr>
        <w:t>elevated protein-4, hypoglycorrhachia-1, lymphocytic pleocytosis-3]</w:t>
      </w:r>
      <w:r w:rsidR="00C864A9" w:rsidRPr="007324EF">
        <w:rPr>
          <w:rFonts w:cstheme="minorHAnsi"/>
          <w:color w:val="000000"/>
          <w:sz w:val="24"/>
          <w:szCs w:val="24"/>
        </w:rPr>
        <w:t>.</w:t>
      </w:r>
      <w:r w:rsidR="00434F97">
        <w:rPr>
          <w:rFonts w:cstheme="minorHAnsi"/>
          <w:color w:val="000000"/>
          <w:sz w:val="24"/>
          <w:szCs w:val="24"/>
        </w:rPr>
        <w:t xml:space="preserve"> </w:t>
      </w:r>
      <w:r w:rsidR="001A3D46">
        <w:rPr>
          <w:rFonts w:cstheme="minorHAnsi"/>
          <w:color w:val="000000"/>
          <w:sz w:val="24"/>
          <w:szCs w:val="24"/>
        </w:rPr>
        <w:t xml:space="preserve">MRI Brain was normal in 15 children, 6 had </w:t>
      </w:r>
      <w:r w:rsidR="00A4417E" w:rsidRPr="007324EF">
        <w:rPr>
          <w:rFonts w:cstheme="minorHAnsi"/>
          <w:color w:val="000000"/>
          <w:sz w:val="24"/>
          <w:szCs w:val="24"/>
        </w:rPr>
        <w:t xml:space="preserve">temporal </w:t>
      </w:r>
      <w:r w:rsidR="001A3D46">
        <w:rPr>
          <w:rFonts w:cstheme="minorHAnsi"/>
          <w:color w:val="000000"/>
          <w:sz w:val="24"/>
          <w:szCs w:val="24"/>
        </w:rPr>
        <w:t>involvement</w:t>
      </w:r>
      <w:r w:rsidR="002D4B47" w:rsidRPr="007324EF">
        <w:rPr>
          <w:rFonts w:cstheme="minorHAnsi"/>
          <w:color w:val="000000"/>
          <w:sz w:val="24"/>
          <w:szCs w:val="24"/>
        </w:rPr>
        <w:t xml:space="preserve">, 1 </w:t>
      </w:r>
      <w:r w:rsidR="00A21D73" w:rsidRPr="007324EF">
        <w:rPr>
          <w:rFonts w:cstheme="minorHAnsi"/>
          <w:color w:val="000000"/>
          <w:sz w:val="24"/>
          <w:szCs w:val="24"/>
        </w:rPr>
        <w:t xml:space="preserve">had </w:t>
      </w:r>
      <w:r w:rsidR="001A3D46">
        <w:rPr>
          <w:rFonts w:cstheme="minorHAnsi"/>
          <w:color w:val="000000"/>
          <w:sz w:val="24"/>
          <w:szCs w:val="24"/>
        </w:rPr>
        <w:t xml:space="preserve">changes in the </w:t>
      </w:r>
      <w:r w:rsidR="00A21D73" w:rsidRPr="007324EF">
        <w:rPr>
          <w:rFonts w:cstheme="minorHAnsi"/>
          <w:color w:val="000000"/>
          <w:sz w:val="24"/>
          <w:szCs w:val="24"/>
        </w:rPr>
        <w:t>thalam</w:t>
      </w:r>
      <w:r w:rsidR="001A3D46">
        <w:rPr>
          <w:rFonts w:cstheme="minorHAnsi"/>
          <w:color w:val="000000"/>
          <w:sz w:val="24"/>
          <w:szCs w:val="24"/>
        </w:rPr>
        <w:t>us</w:t>
      </w:r>
      <w:r w:rsidR="002D4B47" w:rsidRPr="007324EF">
        <w:rPr>
          <w:rFonts w:cstheme="minorHAnsi"/>
          <w:color w:val="000000"/>
          <w:sz w:val="24"/>
          <w:szCs w:val="24"/>
        </w:rPr>
        <w:t xml:space="preserve"> and substantia nigra. </w:t>
      </w:r>
      <w:r w:rsidR="008E6E65" w:rsidRPr="007324EF">
        <w:rPr>
          <w:rFonts w:cstheme="minorHAnsi"/>
          <w:color w:val="000000"/>
          <w:sz w:val="24"/>
          <w:szCs w:val="24"/>
        </w:rPr>
        <w:t xml:space="preserve"> </w:t>
      </w:r>
    </w:p>
    <w:p w14:paraId="54CDF8D1" w14:textId="73D61337" w:rsidR="008E6E65" w:rsidRPr="007324EF" w:rsidRDefault="002D4B47" w:rsidP="00A21D73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en-IN" w:bidi="hi-IN"/>
        </w:rPr>
      </w:pPr>
      <w:r w:rsidRPr="007324EF">
        <w:rPr>
          <w:rFonts w:cstheme="minorHAnsi"/>
          <w:color w:val="000000"/>
          <w:sz w:val="24"/>
          <w:szCs w:val="24"/>
        </w:rPr>
        <w:t>EEG</w:t>
      </w:r>
      <w:r w:rsidR="00824D64">
        <w:rPr>
          <w:rFonts w:cstheme="minorHAnsi"/>
          <w:color w:val="000000"/>
          <w:sz w:val="24"/>
          <w:szCs w:val="24"/>
        </w:rPr>
        <w:t xml:space="preserve"> was done in 19 children (Normal:4(18%); Diffuse cerebral dysfuction:</w:t>
      </w:r>
      <w:r w:rsidR="00FE6F8E" w:rsidRPr="007324EF">
        <w:rPr>
          <w:rFonts w:cstheme="minorHAnsi"/>
          <w:color w:val="000000"/>
          <w:sz w:val="24"/>
          <w:szCs w:val="24"/>
        </w:rPr>
        <w:t>8</w:t>
      </w:r>
      <w:r w:rsidRPr="007324EF">
        <w:rPr>
          <w:rFonts w:cstheme="minorHAnsi"/>
          <w:color w:val="000000"/>
          <w:sz w:val="24"/>
          <w:szCs w:val="24"/>
        </w:rPr>
        <w:t>(</w:t>
      </w:r>
      <w:r w:rsidR="00FE6F8E" w:rsidRPr="007324EF">
        <w:rPr>
          <w:rFonts w:cstheme="minorHAnsi"/>
          <w:color w:val="000000"/>
          <w:sz w:val="24"/>
          <w:szCs w:val="24"/>
        </w:rPr>
        <w:t>42.1</w:t>
      </w:r>
      <w:r w:rsidRPr="007324EF">
        <w:rPr>
          <w:rFonts w:cstheme="minorHAnsi"/>
          <w:color w:val="000000"/>
          <w:sz w:val="24"/>
          <w:szCs w:val="24"/>
        </w:rPr>
        <w:t>%)</w:t>
      </w:r>
      <w:r w:rsidR="00824D64">
        <w:rPr>
          <w:rFonts w:cstheme="minorHAnsi"/>
          <w:color w:val="000000"/>
          <w:sz w:val="24"/>
          <w:szCs w:val="24"/>
        </w:rPr>
        <w:t>;</w:t>
      </w:r>
      <w:r w:rsidRPr="007324EF">
        <w:rPr>
          <w:rFonts w:cstheme="minorHAnsi"/>
          <w:color w:val="000000"/>
          <w:sz w:val="24"/>
          <w:szCs w:val="24"/>
        </w:rPr>
        <w:t xml:space="preserve"> </w:t>
      </w:r>
      <w:r w:rsidR="00CC1C5A">
        <w:rPr>
          <w:rFonts w:cstheme="minorHAnsi"/>
          <w:color w:val="000000"/>
          <w:sz w:val="24"/>
          <w:szCs w:val="24"/>
        </w:rPr>
        <w:t>Focal/Multifocal discharges:9(41%))</w:t>
      </w:r>
      <w:r w:rsidR="0013169C" w:rsidRPr="007324EF">
        <w:rPr>
          <w:rFonts w:cstheme="minorHAnsi"/>
          <w:color w:val="000000"/>
          <w:sz w:val="24"/>
          <w:szCs w:val="24"/>
        </w:rPr>
        <w:t xml:space="preserve">. </w:t>
      </w:r>
      <w:r w:rsidR="00CC1C5A">
        <w:rPr>
          <w:rFonts w:cstheme="minorHAnsi"/>
          <w:color w:val="000000"/>
          <w:sz w:val="24"/>
          <w:szCs w:val="24"/>
        </w:rPr>
        <w:t>None of them had</w:t>
      </w:r>
      <w:r w:rsidR="00434F97">
        <w:rPr>
          <w:rFonts w:cstheme="minorHAnsi"/>
          <w:color w:val="000000"/>
          <w:sz w:val="24"/>
          <w:szCs w:val="24"/>
        </w:rPr>
        <w:t xml:space="preserve"> delta-brush pattern on EEG</w:t>
      </w:r>
      <w:r w:rsidR="00A21D73">
        <w:rPr>
          <w:rFonts w:cstheme="minorHAnsi"/>
          <w:color w:val="000000"/>
          <w:sz w:val="24"/>
          <w:szCs w:val="24"/>
        </w:rPr>
        <w:t xml:space="preserve">, as well as </w:t>
      </w:r>
      <w:proofErr w:type="spellStart"/>
      <w:r w:rsidR="00A21D73">
        <w:rPr>
          <w:rFonts w:cstheme="minorHAnsi"/>
          <w:color w:val="000000"/>
          <w:sz w:val="24"/>
          <w:szCs w:val="24"/>
        </w:rPr>
        <w:t>tumor</w:t>
      </w:r>
      <w:proofErr w:type="spellEnd"/>
      <w:r w:rsidR="00A21D73">
        <w:rPr>
          <w:rFonts w:cstheme="minorHAnsi"/>
          <w:color w:val="000000"/>
          <w:sz w:val="24"/>
          <w:szCs w:val="24"/>
        </w:rPr>
        <w:t xml:space="preserve"> screen </w:t>
      </w:r>
      <w:r w:rsidR="00CC1C5A">
        <w:rPr>
          <w:rFonts w:cstheme="minorHAnsi"/>
          <w:color w:val="000000"/>
          <w:sz w:val="24"/>
          <w:szCs w:val="24"/>
        </w:rPr>
        <w:t xml:space="preserve">was negative </w:t>
      </w:r>
      <w:r w:rsidR="00A21D73">
        <w:rPr>
          <w:rFonts w:cstheme="minorHAnsi"/>
          <w:color w:val="000000"/>
          <w:sz w:val="24"/>
          <w:szCs w:val="24"/>
        </w:rPr>
        <w:t>on imaging studies.</w:t>
      </w:r>
    </w:p>
    <w:p w14:paraId="6D537E12" w14:textId="77777777" w:rsidR="00AC026C" w:rsidRDefault="00495C7C" w:rsidP="00A21D73">
      <w:pPr>
        <w:shd w:val="clear" w:color="auto" w:fill="FFFFFF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324EF">
        <w:rPr>
          <w:rFonts w:cstheme="minorHAnsi"/>
          <w:color w:val="000000"/>
          <w:sz w:val="24"/>
          <w:szCs w:val="24"/>
        </w:rPr>
        <w:t xml:space="preserve">All patients received </w:t>
      </w:r>
      <w:proofErr w:type="gramStart"/>
      <w:r w:rsidRPr="007324EF">
        <w:rPr>
          <w:rFonts w:cstheme="minorHAnsi"/>
          <w:color w:val="000000"/>
          <w:sz w:val="24"/>
          <w:szCs w:val="24"/>
        </w:rPr>
        <w:t>immunotherapy</w:t>
      </w:r>
      <w:r w:rsidR="00CC1C5A">
        <w:rPr>
          <w:rFonts w:cstheme="minorHAnsi"/>
          <w:color w:val="000000"/>
          <w:sz w:val="24"/>
          <w:szCs w:val="24"/>
        </w:rPr>
        <w:t>(</w:t>
      </w:r>
      <w:proofErr w:type="gramEnd"/>
      <w:r w:rsidR="006302DE" w:rsidRPr="007324EF">
        <w:rPr>
          <w:rFonts w:cstheme="minorHAnsi"/>
          <w:color w:val="000000"/>
          <w:sz w:val="24"/>
          <w:szCs w:val="24"/>
        </w:rPr>
        <w:t xml:space="preserve">pulse </w:t>
      </w:r>
      <w:r w:rsidRPr="007324EF">
        <w:rPr>
          <w:rFonts w:cstheme="minorHAnsi"/>
          <w:color w:val="000000"/>
          <w:sz w:val="24"/>
          <w:szCs w:val="24"/>
        </w:rPr>
        <w:t>steroids</w:t>
      </w:r>
      <w:r w:rsidR="006302DE" w:rsidRPr="007324EF">
        <w:rPr>
          <w:rFonts w:cstheme="minorHAnsi"/>
          <w:color w:val="000000"/>
          <w:sz w:val="24"/>
          <w:szCs w:val="24"/>
        </w:rPr>
        <w:t xml:space="preserve"> and intravenous immunoglobulin(IVIG)</w:t>
      </w:r>
      <w:r w:rsidR="00CC1C5A">
        <w:rPr>
          <w:rFonts w:cstheme="minorHAnsi"/>
          <w:color w:val="000000"/>
          <w:sz w:val="24"/>
          <w:szCs w:val="24"/>
        </w:rPr>
        <w:t>)</w:t>
      </w:r>
      <w:r w:rsidR="008E6E65" w:rsidRPr="007324EF">
        <w:rPr>
          <w:rFonts w:cstheme="minorHAnsi"/>
          <w:color w:val="000000"/>
          <w:sz w:val="24"/>
          <w:szCs w:val="24"/>
        </w:rPr>
        <w:t xml:space="preserve">. </w:t>
      </w:r>
      <w:r w:rsidR="00C76010">
        <w:rPr>
          <w:rFonts w:cstheme="minorHAnsi"/>
          <w:color w:val="000000"/>
          <w:sz w:val="24"/>
          <w:szCs w:val="24"/>
        </w:rPr>
        <w:t>2</w:t>
      </w:r>
      <w:r w:rsidR="00C76010" w:rsidRPr="00C76010">
        <w:rPr>
          <w:rFonts w:cstheme="minorHAnsi"/>
          <w:color w:val="000000"/>
          <w:sz w:val="24"/>
          <w:szCs w:val="24"/>
          <w:vertAlign w:val="superscript"/>
        </w:rPr>
        <w:t>nd</w:t>
      </w:r>
      <w:r w:rsidR="00C76010">
        <w:rPr>
          <w:rFonts w:cstheme="minorHAnsi"/>
          <w:color w:val="000000"/>
          <w:sz w:val="24"/>
          <w:szCs w:val="24"/>
        </w:rPr>
        <w:t xml:space="preserve"> line </w:t>
      </w:r>
      <w:proofErr w:type="gramStart"/>
      <w:r w:rsidR="00C76010">
        <w:rPr>
          <w:rFonts w:cstheme="minorHAnsi"/>
          <w:color w:val="000000"/>
          <w:sz w:val="24"/>
          <w:szCs w:val="24"/>
        </w:rPr>
        <w:t>therapies(</w:t>
      </w:r>
      <w:proofErr w:type="gramEnd"/>
      <w:r w:rsidR="008E6E65" w:rsidRPr="007324EF">
        <w:rPr>
          <w:rFonts w:cstheme="minorHAnsi"/>
          <w:color w:val="000000"/>
          <w:sz w:val="24"/>
          <w:szCs w:val="24"/>
        </w:rPr>
        <w:t>P</w:t>
      </w:r>
      <w:r w:rsidRPr="007324EF">
        <w:rPr>
          <w:rFonts w:cstheme="minorHAnsi"/>
          <w:color w:val="000000"/>
          <w:sz w:val="24"/>
          <w:szCs w:val="24"/>
        </w:rPr>
        <w:t>lasma exchange</w:t>
      </w:r>
      <w:r w:rsidR="00C76010">
        <w:rPr>
          <w:rFonts w:cstheme="minorHAnsi"/>
          <w:color w:val="000000"/>
          <w:sz w:val="24"/>
          <w:szCs w:val="24"/>
        </w:rPr>
        <w:t>:</w:t>
      </w:r>
      <w:r w:rsidR="00941FA1">
        <w:rPr>
          <w:rFonts w:cstheme="minorHAnsi"/>
          <w:color w:val="000000"/>
          <w:sz w:val="24"/>
          <w:szCs w:val="24"/>
        </w:rPr>
        <w:t>4 patient</w:t>
      </w:r>
      <w:r w:rsidR="00C76010">
        <w:rPr>
          <w:rFonts w:cstheme="minorHAnsi"/>
          <w:color w:val="000000"/>
          <w:sz w:val="24"/>
          <w:szCs w:val="24"/>
        </w:rPr>
        <w:t>s;</w:t>
      </w:r>
      <w:r w:rsidRPr="007324EF">
        <w:rPr>
          <w:rFonts w:cstheme="minorHAnsi"/>
          <w:color w:val="000000"/>
          <w:sz w:val="24"/>
          <w:szCs w:val="24"/>
        </w:rPr>
        <w:t xml:space="preserve"> Rituximab</w:t>
      </w:r>
      <w:r w:rsidR="00941FA1">
        <w:rPr>
          <w:rFonts w:cstheme="minorHAnsi"/>
          <w:color w:val="000000"/>
          <w:sz w:val="24"/>
          <w:szCs w:val="24"/>
        </w:rPr>
        <w:t>-</w:t>
      </w:r>
      <w:r w:rsidR="008E6E65" w:rsidRPr="007324EF">
        <w:rPr>
          <w:rFonts w:cstheme="minorHAnsi"/>
          <w:color w:val="000000"/>
          <w:sz w:val="24"/>
          <w:szCs w:val="24"/>
        </w:rPr>
        <w:t>3 patients</w:t>
      </w:r>
      <w:r w:rsidR="00C76010">
        <w:rPr>
          <w:rFonts w:cstheme="minorHAnsi"/>
          <w:color w:val="000000"/>
          <w:sz w:val="24"/>
          <w:szCs w:val="24"/>
        </w:rPr>
        <w:t>)</w:t>
      </w:r>
      <w:r w:rsidR="008E6E65" w:rsidRPr="007324EF">
        <w:rPr>
          <w:rFonts w:cstheme="minorHAnsi"/>
          <w:color w:val="000000"/>
          <w:sz w:val="24"/>
          <w:szCs w:val="24"/>
        </w:rPr>
        <w:t xml:space="preserve"> </w:t>
      </w:r>
      <w:r w:rsidR="00C76010">
        <w:rPr>
          <w:rFonts w:cstheme="minorHAnsi"/>
          <w:color w:val="000000"/>
          <w:sz w:val="24"/>
          <w:szCs w:val="24"/>
        </w:rPr>
        <w:t xml:space="preserve">was given to those who either </w:t>
      </w:r>
      <w:r w:rsidR="008E6E65" w:rsidRPr="007324EF">
        <w:rPr>
          <w:rFonts w:cstheme="minorHAnsi"/>
          <w:color w:val="000000"/>
          <w:sz w:val="24"/>
          <w:szCs w:val="24"/>
        </w:rPr>
        <w:t xml:space="preserve">did not respond </w:t>
      </w:r>
      <w:r w:rsidR="00C76010">
        <w:rPr>
          <w:rFonts w:cstheme="minorHAnsi"/>
          <w:color w:val="000000"/>
          <w:sz w:val="24"/>
          <w:szCs w:val="24"/>
        </w:rPr>
        <w:t xml:space="preserve">or responded partially </w:t>
      </w:r>
      <w:r w:rsidR="008E6E65" w:rsidRPr="007324EF">
        <w:rPr>
          <w:rFonts w:cstheme="minorHAnsi"/>
          <w:color w:val="000000"/>
          <w:sz w:val="24"/>
          <w:szCs w:val="24"/>
        </w:rPr>
        <w:t xml:space="preserve">to the </w:t>
      </w:r>
      <w:r w:rsidR="00C76010">
        <w:rPr>
          <w:rFonts w:cstheme="minorHAnsi"/>
          <w:color w:val="000000"/>
          <w:sz w:val="24"/>
          <w:szCs w:val="24"/>
        </w:rPr>
        <w:t>1</w:t>
      </w:r>
      <w:r w:rsidR="00C76010" w:rsidRPr="00C76010">
        <w:rPr>
          <w:rFonts w:cstheme="minorHAnsi"/>
          <w:color w:val="000000"/>
          <w:sz w:val="24"/>
          <w:szCs w:val="24"/>
          <w:vertAlign w:val="superscript"/>
        </w:rPr>
        <w:t>st</w:t>
      </w:r>
      <w:r w:rsidR="00C76010">
        <w:rPr>
          <w:rFonts w:cstheme="minorHAnsi"/>
          <w:color w:val="000000"/>
          <w:sz w:val="24"/>
          <w:szCs w:val="24"/>
        </w:rPr>
        <w:t xml:space="preserve"> line agents</w:t>
      </w:r>
      <w:r w:rsidR="00AC026C">
        <w:rPr>
          <w:rFonts w:cstheme="minorHAnsi"/>
          <w:color w:val="000000"/>
          <w:sz w:val="24"/>
          <w:szCs w:val="24"/>
        </w:rPr>
        <w:t>.</w:t>
      </w:r>
      <w:r w:rsidR="00BA059C" w:rsidRPr="007324EF">
        <w:rPr>
          <w:rFonts w:cstheme="minorHAnsi"/>
          <w:color w:val="000000"/>
          <w:sz w:val="24"/>
          <w:szCs w:val="24"/>
        </w:rPr>
        <w:t xml:space="preserve"> </w:t>
      </w:r>
      <w:r w:rsidR="00AC026C">
        <w:rPr>
          <w:rFonts w:cstheme="minorHAnsi"/>
          <w:color w:val="000000"/>
          <w:sz w:val="24"/>
          <w:szCs w:val="24"/>
        </w:rPr>
        <w:t xml:space="preserve">Fourteen </w:t>
      </w:r>
      <w:proofErr w:type="gramStart"/>
      <w:r w:rsidR="00AC026C">
        <w:rPr>
          <w:rFonts w:cstheme="minorHAnsi"/>
          <w:color w:val="000000"/>
          <w:sz w:val="24"/>
          <w:szCs w:val="24"/>
        </w:rPr>
        <w:t>patients(</w:t>
      </w:r>
      <w:proofErr w:type="gramEnd"/>
      <w:r w:rsidR="00AC026C">
        <w:rPr>
          <w:rFonts w:cstheme="minorHAnsi"/>
          <w:color w:val="000000"/>
          <w:sz w:val="24"/>
          <w:szCs w:val="24"/>
        </w:rPr>
        <w:t>74%) showed complete response, 5(23%) responded partially, 2(10%) didn’t respond and one(5%) died of sepsis.</w:t>
      </w:r>
    </w:p>
    <w:p w14:paraId="6F3C1B4A" w14:textId="37186410" w:rsidR="005C100B" w:rsidRPr="007324EF" w:rsidRDefault="00A77B40" w:rsidP="00A21D73">
      <w:pPr>
        <w:shd w:val="clear" w:color="auto" w:fill="FFFFFF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7324EF">
        <w:rPr>
          <w:rFonts w:eastAsia="Times New Roman" w:cstheme="minorHAnsi"/>
          <w:b/>
          <w:bCs/>
          <w:color w:val="000000"/>
          <w:sz w:val="24"/>
          <w:szCs w:val="24"/>
          <w:lang w:eastAsia="en-IN" w:bidi="hi-IN"/>
        </w:rPr>
        <w:t>Conclusion:</w:t>
      </w:r>
      <w:r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 </w:t>
      </w:r>
      <w:r w:rsidR="00323D6A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>Anti-NMDAR encephalitis in children presents as fever</w:t>
      </w:r>
      <w:r w:rsidR="00A21D73">
        <w:rPr>
          <w:rFonts w:eastAsia="Times New Roman" w:cstheme="minorHAnsi"/>
          <w:color w:val="000000"/>
          <w:sz w:val="24"/>
          <w:szCs w:val="24"/>
          <w:lang w:eastAsia="en-IN" w:bidi="hi-IN"/>
        </w:rPr>
        <w:t>,</w:t>
      </w:r>
      <w:r w:rsidR="00323D6A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 seizures</w:t>
      </w:r>
      <w:r w:rsid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 and </w:t>
      </w:r>
      <w:r w:rsidR="00323D6A" w:rsidRPr="007324EF">
        <w:rPr>
          <w:rFonts w:eastAsia="Times New Roman" w:cstheme="minorHAnsi"/>
          <w:color w:val="000000"/>
          <w:sz w:val="24"/>
          <w:szCs w:val="24"/>
          <w:lang w:eastAsia="en-IN" w:bidi="hi-IN"/>
        </w:rPr>
        <w:t xml:space="preserve">significant movement disorders and encephalopathy. If diagnosed promptly and timely treatment initiated, outcomes are favourable. </w:t>
      </w:r>
    </w:p>
    <w:sectPr w:rsidR="005C100B" w:rsidRPr="00732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0"/>
    <w:rsid w:val="000140FA"/>
    <w:rsid w:val="0013169C"/>
    <w:rsid w:val="001A3D46"/>
    <w:rsid w:val="002D4B47"/>
    <w:rsid w:val="00323D6A"/>
    <w:rsid w:val="00434F97"/>
    <w:rsid w:val="00495C7C"/>
    <w:rsid w:val="005B03A2"/>
    <w:rsid w:val="005C100B"/>
    <w:rsid w:val="005D2158"/>
    <w:rsid w:val="00606598"/>
    <w:rsid w:val="00613C8E"/>
    <w:rsid w:val="006302DE"/>
    <w:rsid w:val="00670805"/>
    <w:rsid w:val="007324EF"/>
    <w:rsid w:val="00824D64"/>
    <w:rsid w:val="008E6E65"/>
    <w:rsid w:val="00941FA1"/>
    <w:rsid w:val="00943358"/>
    <w:rsid w:val="00951887"/>
    <w:rsid w:val="009701C9"/>
    <w:rsid w:val="00996A50"/>
    <w:rsid w:val="00A14679"/>
    <w:rsid w:val="00A21D73"/>
    <w:rsid w:val="00A4417E"/>
    <w:rsid w:val="00A77B40"/>
    <w:rsid w:val="00AC026C"/>
    <w:rsid w:val="00B70964"/>
    <w:rsid w:val="00BA059C"/>
    <w:rsid w:val="00C06162"/>
    <w:rsid w:val="00C76010"/>
    <w:rsid w:val="00C864A9"/>
    <w:rsid w:val="00CC1C5A"/>
    <w:rsid w:val="00D82597"/>
    <w:rsid w:val="00D8366D"/>
    <w:rsid w:val="00EE5C80"/>
    <w:rsid w:val="00FC6543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CFF8B"/>
  <w15:chartTrackingRefBased/>
  <w15:docId w15:val="{FAB29555-6435-4699-83D8-0D996CB7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7B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B40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Tiwari</dc:creator>
  <cp:keywords/>
  <dc:description/>
  <cp:lastModifiedBy>GAUTAM KAMILA</cp:lastModifiedBy>
  <cp:revision>14</cp:revision>
  <dcterms:created xsi:type="dcterms:W3CDTF">2022-03-30T18:02:00Z</dcterms:created>
  <dcterms:modified xsi:type="dcterms:W3CDTF">2022-04-03T14:16:00Z</dcterms:modified>
</cp:coreProperties>
</file>