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9834" w:type="dxa"/>
        <w:tblInd w:w="-998" w:type="dxa"/>
        <w:tblLook w:val="04A0" w:firstRow="1" w:lastRow="0" w:firstColumn="1" w:lastColumn="0" w:noHBand="0" w:noVBand="1"/>
      </w:tblPr>
      <w:tblGrid>
        <w:gridCol w:w="2694"/>
        <w:gridCol w:w="1188"/>
        <w:gridCol w:w="1428"/>
        <w:gridCol w:w="1428"/>
        <w:gridCol w:w="1668"/>
        <w:gridCol w:w="1428"/>
      </w:tblGrid>
      <w:tr w:rsidR="00074264" w:rsidRPr="002C7437" w14:paraId="61873D4F" w14:textId="77777777" w:rsidTr="00117813">
        <w:tc>
          <w:tcPr>
            <w:tcW w:w="2694" w:type="dxa"/>
          </w:tcPr>
          <w:p w14:paraId="47A76DA0" w14:textId="5334DBDC" w:rsidR="00074264" w:rsidRPr="007D01EF" w:rsidRDefault="007D01EF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Sign</w:t>
            </w:r>
            <w:bookmarkStart w:id="0" w:name="_GoBack"/>
            <w:bookmarkEnd w:id="0"/>
          </w:p>
        </w:tc>
        <w:tc>
          <w:tcPr>
            <w:tcW w:w="1188" w:type="dxa"/>
          </w:tcPr>
          <w:p w14:paraId="7D25804B" w14:textId="5DDD0091" w:rsidR="00074264" w:rsidRPr="00074264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1-29</w:t>
            </w:r>
            <w:r>
              <w:rPr>
                <w:sz w:val="24"/>
                <w:szCs w:val="24"/>
                <w:lang w:val="en-US"/>
              </w:rPr>
              <w:t xml:space="preserve"> days</w:t>
            </w:r>
          </w:p>
          <w:p w14:paraId="22B7B00A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(</w:t>
            </w:r>
            <w:r w:rsidRPr="002C7437">
              <w:rPr>
                <w:sz w:val="24"/>
                <w:szCs w:val="24"/>
                <w:lang w:val="en-US"/>
              </w:rPr>
              <w:t>n=</w:t>
            </w:r>
            <w:r w:rsidRPr="002C7437">
              <w:rPr>
                <w:sz w:val="24"/>
                <w:szCs w:val="24"/>
              </w:rPr>
              <w:t>76</w:t>
            </w:r>
            <w:r w:rsidRPr="002C743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28" w:type="dxa"/>
          </w:tcPr>
          <w:p w14:paraId="7BE92D98" w14:textId="1F279E76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 xml:space="preserve">1-12 </w:t>
            </w:r>
            <w:r>
              <w:rPr>
                <w:sz w:val="24"/>
                <w:szCs w:val="24"/>
                <w:lang w:val="en-US"/>
              </w:rPr>
              <w:t>month</w:t>
            </w:r>
            <w:r w:rsidRPr="002C7437">
              <w:rPr>
                <w:sz w:val="24"/>
                <w:szCs w:val="24"/>
                <w:lang w:val="en-US"/>
              </w:rPr>
              <w:t xml:space="preserve"> (n=</w:t>
            </w:r>
            <w:r w:rsidRPr="002C7437">
              <w:rPr>
                <w:sz w:val="24"/>
                <w:szCs w:val="24"/>
              </w:rPr>
              <w:t>238</w:t>
            </w:r>
            <w:r w:rsidRPr="002C743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28" w:type="dxa"/>
          </w:tcPr>
          <w:p w14:paraId="3B8728BD" w14:textId="337B603C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 xml:space="preserve">12-36 </w:t>
            </w:r>
            <w:r>
              <w:rPr>
                <w:sz w:val="24"/>
                <w:szCs w:val="24"/>
                <w:lang w:val="en-US"/>
              </w:rPr>
              <w:t xml:space="preserve">month </w:t>
            </w:r>
            <w:r w:rsidRPr="002C7437">
              <w:rPr>
                <w:sz w:val="24"/>
                <w:szCs w:val="24"/>
                <w:lang w:val="en-US"/>
              </w:rPr>
              <w:t>(n=</w:t>
            </w:r>
            <w:r w:rsidRPr="002C7437">
              <w:rPr>
                <w:sz w:val="24"/>
                <w:szCs w:val="24"/>
              </w:rPr>
              <w:t>28</w:t>
            </w:r>
            <w:r w:rsidRPr="002C743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668" w:type="dxa"/>
          </w:tcPr>
          <w:p w14:paraId="4B32B2B3" w14:textId="4C88AC66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 xml:space="preserve">36 </w:t>
            </w:r>
            <w:r>
              <w:rPr>
                <w:sz w:val="24"/>
                <w:szCs w:val="24"/>
                <w:lang w:val="en-US"/>
              </w:rPr>
              <w:t>month</w:t>
            </w:r>
            <w:r w:rsidRPr="002C74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 above</w:t>
            </w:r>
            <w:r w:rsidRPr="002C7437">
              <w:rPr>
                <w:sz w:val="24"/>
                <w:szCs w:val="24"/>
                <w:lang w:val="en-US"/>
              </w:rPr>
              <w:t xml:space="preserve"> (n=</w:t>
            </w:r>
            <w:r w:rsidRPr="002C7437">
              <w:rPr>
                <w:sz w:val="24"/>
                <w:szCs w:val="24"/>
              </w:rPr>
              <w:t>22</w:t>
            </w:r>
            <w:r w:rsidRPr="002C743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428" w:type="dxa"/>
          </w:tcPr>
          <w:p w14:paraId="72FE6746" w14:textId="4CC26A26" w:rsidR="00074264" w:rsidRPr="00074264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</w:t>
            </w:r>
          </w:p>
          <w:p w14:paraId="24CCD800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(</w:t>
            </w:r>
            <w:r w:rsidRPr="002C7437">
              <w:rPr>
                <w:sz w:val="24"/>
                <w:szCs w:val="24"/>
                <w:lang w:val="en-US"/>
              </w:rPr>
              <w:t>n=</w:t>
            </w:r>
            <w:r w:rsidRPr="002C7437">
              <w:rPr>
                <w:sz w:val="24"/>
                <w:szCs w:val="24"/>
              </w:rPr>
              <w:t>364</w:t>
            </w:r>
            <w:r w:rsidRPr="002C7437">
              <w:rPr>
                <w:sz w:val="24"/>
                <w:szCs w:val="24"/>
                <w:lang w:val="en-US"/>
              </w:rPr>
              <w:t>)</w:t>
            </w:r>
          </w:p>
        </w:tc>
      </w:tr>
      <w:tr w:rsidR="00074264" w:rsidRPr="002C7437" w14:paraId="5DD0003C" w14:textId="77777777" w:rsidTr="00117813">
        <w:tc>
          <w:tcPr>
            <w:tcW w:w="2694" w:type="dxa"/>
          </w:tcPr>
          <w:p w14:paraId="0B8B33A5" w14:textId="78C05B7E" w:rsidR="00074264" w:rsidRPr="002C7437" w:rsidRDefault="00074264" w:rsidP="00074264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Sex: </w:t>
            </w:r>
            <w:r w:rsidRPr="002C7437">
              <w:rPr>
                <w:sz w:val="24"/>
                <w:szCs w:val="24"/>
              </w:rPr>
              <w:t>М</w:t>
            </w:r>
          </w:p>
        </w:tc>
        <w:tc>
          <w:tcPr>
            <w:tcW w:w="1188" w:type="dxa"/>
          </w:tcPr>
          <w:p w14:paraId="7648F53D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51</w:t>
            </w:r>
            <w:r w:rsidRPr="002C7437">
              <w:rPr>
                <w:sz w:val="24"/>
                <w:szCs w:val="24"/>
                <w:lang w:val="en-US"/>
              </w:rPr>
              <w:t xml:space="preserve"> (67.1)</w:t>
            </w:r>
          </w:p>
        </w:tc>
        <w:tc>
          <w:tcPr>
            <w:tcW w:w="1428" w:type="dxa"/>
          </w:tcPr>
          <w:p w14:paraId="67F51D1E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147</w:t>
            </w:r>
            <w:r w:rsidRPr="002C7437">
              <w:rPr>
                <w:sz w:val="24"/>
                <w:szCs w:val="24"/>
                <w:lang w:val="en-US"/>
              </w:rPr>
              <w:t xml:space="preserve"> (61,8)</w:t>
            </w:r>
          </w:p>
        </w:tc>
        <w:tc>
          <w:tcPr>
            <w:tcW w:w="1428" w:type="dxa"/>
          </w:tcPr>
          <w:p w14:paraId="416B00C2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17</w:t>
            </w:r>
            <w:r w:rsidRPr="002C7437">
              <w:rPr>
                <w:sz w:val="24"/>
                <w:szCs w:val="24"/>
                <w:lang w:val="en-US"/>
              </w:rPr>
              <w:t xml:space="preserve"> (60.7)</w:t>
            </w:r>
          </w:p>
        </w:tc>
        <w:tc>
          <w:tcPr>
            <w:tcW w:w="1668" w:type="dxa"/>
          </w:tcPr>
          <w:p w14:paraId="4108EBCB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12</w:t>
            </w:r>
            <w:r w:rsidRPr="002C7437">
              <w:rPr>
                <w:sz w:val="24"/>
                <w:szCs w:val="24"/>
                <w:lang w:val="en-US"/>
              </w:rPr>
              <w:t xml:space="preserve"> (54.5)</w:t>
            </w:r>
          </w:p>
        </w:tc>
        <w:tc>
          <w:tcPr>
            <w:tcW w:w="1428" w:type="dxa"/>
          </w:tcPr>
          <w:p w14:paraId="0E4A9202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227</w:t>
            </w:r>
            <w:r w:rsidRPr="002C7437">
              <w:rPr>
                <w:sz w:val="24"/>
                <w:szCs w:val="24"/>
                <w:lang w:val="en-US"/>
              </w:rPr>
              <w:t xml:space="preserve"> (62.4)</w:t>
            </w:r>
          </w:p>
        </w:tc>
      </w:tr>
      <w:tr w:rsidR="00074264" w:rsidRPr="002C7437" w14:paraId="314E891A" w14:textId="77777777" w:rsidTr="00117813">
        <w:tc>
          <w:tcPr>
            <w:tcW w:w="2694" w:type="dxa"/>
          </w:tcPr>
          <w:p w14:paraId="0FA5EFC4" w14:textId="7BF6074B" w:rsidR="00074264" w:rsidRPr="00074264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1188" w:type="dxa"/>
          </w:tcPr>
          <w:p w14:paraId="6BEBF03E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25</w:t>
            </w:r>
            <w:r w:rsidRPr="002C7437">
              <w:rPr>
                <w:sz w:val="24"/>
                <w:szCs w:val="24"/>
                <w:lang w:val="en-US"/>
              </w:rPr>
              <w:t xml:space="preserve"> (32.9)</w:t>
            </w:r>
          </w:p>
        </w:tc>
        <w:tc>
          <w:tcPr>
            <w:tcW w:w="1428" w:type="dxa"/>
          </w:tcPr>
          <w:p w14:paraId="556C63A6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91</w:t>
            </w:r>
            <w:r w:rsidRPr="002C7437">
              <w:rPr>
                <w:sz w:val="24"/>
                <w:szCs w:val="24"/>
                <w:lang w:val="en-US"/>
              </w:rPr>
              <w:t xml:space="preserve"> (61.8)</w:t>
            </w:r>
          </w:p>
        </w:tc>
        <w:tc>
          <w:tcPr>
            <w:tcW w:w="1428" w:type="dxa"/>
          </w:tcPr>
          <w:p w14:paraId="3A37AB26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11</w:t>
            </w:r>
            <w:r w:rsidRPr="002C7437">
              <w:rPr>
                <w:sz w:val="24"/>
                <w:szCs w:val="24"/>
                <w:lang w:val="en-US"/>
              </w:rPr>
              <w:t xml:space="preserve"> (39.3)</w:t>
            </w:r>
          </w:p>
        </w:tc>
        <w:tc>
          <w:tcPr>
            <w:tcW w:w="1668" w:type="dxa"/>
          </w:tcPr>
          <w:p w14:paraId="04ADB477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10</w:t>
            </w:r>
            <w:r w:rsidRPr="002C7437">
              <w:rPr>
                <w:sz w:val="24"/>
                <w:szCs w:val="24"/>
                <w:lang w:val="en-US"/>
              </w:rPr>
              <w:t xml:space="preserve"> (45.5)</w:t>
            </w:r>
          </w:p>
        </w:tc>
        <w:tc>
          <w:tcPr>
            <w:tcW w:w="1428" w:type="dxa"/>
          </w:tcPr>
          <w:p w14:paraId="16F0DCAD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137</w:t>
            </w:r>
            <w:r w:rsidRPr="002C7437">
              <w:rPr>
                <w:sz w:val="24"/>
                <w:szCs w:val="24"/>
                <w:lang w:val="en-US"/>
              </w:rPr>
              <w:t xml:space="preserve"> (37.6)</w:t>
            </w:r>
          </w:p>
        </w:tc>
      </w:tr>
      <w:tr w:rsidR="00074264" w:rsidRPr="002C7437" w14:paraId="7B8D41AB" w14:textId="77777777" w:rsidTr="00117813">
        <w:tc>
          <w:tcPr>
            <w:tcW w:w="2694" w:type="dxa"/>
          </w:tcPr>
          <w:p w14:paraId="2CEE8363" w14:textId="0E465665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Stroke type</w:t>
            </w:r>
            <w:r w:rsidRPr="002C7437">
              <w:rPr>
                <w:sz w:val="24"/>
                <w:szCs w:val="24"/>
              </w:rPr>
              <w:t>:</w:t>
            </w:r>
          </w:p>
        </w:tc>
        <w:tc>
          <w:tcPr>
            <w:tcW w:w="1188" w:type="dxa"/>
          </w:tcPr>
          <w:p w14:paraId="553337BE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28EE5881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5AC61697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14:paraId="7C5D94DD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14:paraId="2D24E5B6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</w:p>
        </w:tc>
      </w:tr>
      <w:tr w:rsidR="00074264" w:rsidRPr="002C7437" w14:paraId="1A450D52" w14:textId="77777777" w:rsidTr="00117813">
        <w:tc>
          <w:tcPr>
            <w:tcW w:w="2694" w:type="dxa"/>
          </w:tcPr>
          <w:p w14:paraId="751D330E" w14:textId="7DEFDC36" w:rsidR="00074264" w:rsidRPr="00074264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Ischemic </w:t>
            </w:r>
          </w:p>
        </w:tc>
        <w:tc>
          <w:tcPr>
            <w:tcW w:w="1188" w:type="dxa"/>
          </w:tcPr>
          <w:p w14:paraId="7C3C9CB0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19</w:t>
            </w:r>
            <w:r w:rsidRPr="002C7437">
              <w:rPr>
                <w:sz w:val="24"/>
                <w:szCs w:val="24"/>
                <w:lang w:val="en-US"/>
              </w:rPr>
              <w:t xml:space="preserve"> (25.0)</w:t>
            </w:r>
          </w:p>
        </w:tc>
        <w:tc>
          <w:tcPr>
            <w:tcW w:w="1428" w:type="dxa"/>
          </w:tcPr>
          <w:p w14:paraId="3C540ED6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83</w:t>
            </w:r>
            <w:r w:rsidRPr="002C7437">
              <w:rPr>
                <w:sz w:val="24"/>
                <w:szCs w:val="24"/>
                <w:lang w:val="en-US"/>
              </w:rPr>
              <w:t xml:space="preserve"> (34.9)</w:t>
            </w:r>
          </w:p>
        </w:tc>
        <w:tc>
          <w:tcPr>
            <w:tcW w:w="1428" w:type="dxa"/>
          </w:tcPr>
          <w:p w14:paraId="7FCA0E2A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21</w:t>
            </w:r>
            <w:r w:rsidRPr="002C7437">
              <w:rPr>
                <w:sz w:val="24"/>
                <w:szCs w:val="24"/>
                <w:lang w:val="en-US"/>
              </w:rPr>
              <w:t xml:space="preserve"> (75.0)</w:t>
            </w:r>
          </w:p>
        </w:tc>
        <w:tc>
          <w:tcPr>
            <w:tcW w:w="1668" w:type="dxa"/>
          </w:tcPr>
          <w:p w14:paraId="058E6D14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20</w:t>
            </w:r>
            <w:r w:rsidRPr="002C7437">
              <w:rPr>
                <w:sz w:val="24"/>
                <w:szCs w:val="24"/>
                <w:lang w:val="en-US"/>
              </w:rPr>
              <w:t xml:space="preserve"> (90.9)</w:t>
            </w:r>
          </w:p>
        </w:tc>
        <w:tc>
          <w:tcPr>
            <w:tcW w:w="1428" w:type="dxa"/>
          </w:tcPr>
          <w:p w14:paraId="43FB49A5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143</w:t>
            </w:r>
            <w:r w:rsidRPr="002C7437">
              <w:rPr>
                <w:sz w:val="24"/>
                <w:szCs w:val="24"/>
                <w:lang w:val="en-US"/>
              </w:rPr>
              <w:t xml:space="preserve"> (39.3)</w:t>
            </w:r>
          </w:p>
        </w:tc>
      </w:tr>
      <w:tr w:rsidR="00074264" w:rsidRPr="002C7437" w14:paraId="672EE4C7" w14:textId="77777777" w:rsidTr="00117813">
        <w:tc>
          <w:tcPr>
            <w:tcW w:w="2694" w:type="dxa"/>
          </w:tcPr>
          <w:p w14:paraId="661CB61D" w14:textId="0BB4355B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proofErr w:type="spellStart"/>
            <w:r w:rsidRPr="00074264">
              <w:rPr>
                <w:sz w:val="24"/>
                <w:szCs w:val="24"/>
              </w:rPr>
              <w:t>Hemorrhagic</w:t>
            </w:r>
            <w:proofErr w:type="spellEnd"/>
          </w:p>
        </w:tc>
        <w:tc>
          <w:tcPr>
            <w:tcW w:w="1188" w:type="dxa"/>
          </w:tcPr>
          <w:p w14:paraId="768360A1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35</w:t>
            </w:r>
            <w:r w:rsidRPr="002C7437">
              <w:rPr>
                <w:sz w:val="24"/>
                <w:szCs w:val="24"/>
                <w:lang w:val="en-US"/>
              </w:rPr>
              <w:t xml:space="preserve"> (46.1)</w:t>
            </w:r>
          </w:p>
        </w:tc>
        <w:tc>
          <w:tcPr>
            <w:tcW w:w="1428" w:type="dxa"/>
          </w:tcPr>
          <w:p w14:paraId="291F087C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97</w:t>
            </w:r>
            <w:r w:rsidRPr="002C7437">
              <w:rPr>
                <w:sz w:val="24"/>
                <w:szCs w:val="24"/>
                <w:lang w:val="en-US"/>
              </w:rPr>
              <w:t xml:space="preserve"> (40.8)</w:t>
            </w:r>
          </w:p>
        </w:tc>
        <w:tc>
          <w:tcPr>
            <w:tcW w:w="1428" w:type="dxa"/>
          </w:tcPr>
          <w:p w14:paraId="26954A99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4</w:t>
            </w:r>
            <w:r w:rsidRPr="002C7437">
              <w:rPr>
                <w:sz w:val="24"/>
                <w:szCs w:val="24"/>
                <w:lang w:val="en-US"/>
              </w:rPr>
              <w:t xml:space="preserve"> (14.3)</w:t>
            </w:r>
          </w:p>
        </w:tc>
        <w:tc>
          <w:tcPr>
            <w:tcW w:w="1668" w:type="dxa"/>
          </w:tcPr>
          <w:p w14:paraId="485BA959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2</w:t>
            </w:r>
            <w:r w:rsidRPr="002C7437">
              <w:rPr>
                <w:sz w:val="24"/>
                <w:szCs w:val="24"/>
                <w:lang w:val="en-US"/>
              </w:rPr>
              <w:t xml:space="preserve"> (9.1)</w:t>
            </w:r>
          </w:p>
        </w:tc>
        <w:tc>
          <w:tcPr>
            <w:tcW w:w="1428" w:type="dxa"/>
          </w:tcPr>
          <w:p w14:paraId="7F7C8608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</w:rPr>
            </w:pPr>
            <w:r w:rsidRPr="002C7437">
              <w:rPr>
                <w:sz w:val="24"/>
                <w:szCs w:val="24"/>
              </w:rPr>
              <w:t>138</w:t>
            </w:r>
            <w:r w:rsidRPr="002C7437">
              <w:rPr>
                <w:sz w:val="24"/>
                <w:szCs w:val="24"/>
                <w:lang w:val="en-US"/>
              </w:rPr>
              <w:t xml:space="preserve"> (37.9)</w:t>
            </w:r>
          </w:p>
        </w:tc>
      </w:tr>
      <w:tr w:rsidR="00074264" w:rsidRPr="002C7437" w14:paraId="304061F0" w14:textId="77777777" w:rsidTr="00117813">
        <w:tc>
          <w:tcPr>
            <w:tcW w:w="2694" w:type="dxa"/>
          </w:tcPr>
          <w:p w14:paraId="0D0B9A83" w14:textId="1CFF7FF7" w:rsidR="00074264" w:rsidRPr="00074264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074264">
              <w:rPr>
                <w:sz w:val="24"/>
                <w:szCs w:val="24"/>
                <w:lang w:val="en-US"/>
              </w:rPr>
              <w:t>schemic stroke with hemorrhagic transformation</w:t>
            </w:r>
          </w:p>
        </w:tc>
        <w:tc>
          <w:tcPr>
            <w:tcW w:w="1188" w:type="dxa"/>
          </w:tcPr>
          <w:p w14:paraId="11333C81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22</w:t>
            </w:r>
            <w:r w:rsidRPr="002C7437">
              <w:rPr>
                <w:sz w:val="24"/>
                <w:szCs w:val="24"/>
                <w:lang w:val="en-US"/>
              </w:rPr>
              <w:t xml:space="preserve"> (28.9)</w:t>
            </w:r>
          </w:p>
        </w:tc>
        <w:tc>
          <w:tcPr>
            <w:tcW w:w="1428" w:type="dxa"/>
          </w:tcPr>
          <w:p w14:paraId="75A4DB14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58</w:t>
            </w:r>
            <w:r w:rsidRPr="002C7437">
              <w:rPr>
                <w:sz w:val="24"/>
                <w:szCs w:val="24"/>
                <w:lang w:val="en-US"/>
              </w:rPr>
              <w:t xml:space="preserve"> (24.4)</w:t>
            </w:r>
          </w:p>
        </w:tc>
        <w:tc>
          <w:tcPr>
            <w:tcW w:w="1428" w:type="dxa"/>
          </w:tcPr>
          <w:p w14:paraId="507593A3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3</w:t>
            </w:r>
            <w:r w:rsidRPr="002C7437">
              <w:rPr>
                <w:sz w:val="24"/>
                <w:szCs w:val="24"/>
                <w:lang w:val="en-US"/>
              </w:rPr>
              <w:t xml:space="preserve"> (10.7)</w:t>
            </w:r>
          </w:p>
        </w:tc>
        <w:tc>
          <w:tcPr>
            <w:tcW w:w="1668" w:type="dxa"/>
          </w:tcPr>
          <w:p w14:paraId="49ADBA58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14:paraId="28D28B8D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83</w:t>
            </w:r>
            <w:r w:rsidRPr="002C7437">
              <w:rPr>
                <w:sz w:val="24"/>
                <w:szCs w:val="24"/>
                <w:lang w:val="en-US"/>
              </w:rPr>
              <w:t xml:space="preserve"> (22.8)</w:t>
            </w:r>
          </w:p>
        </w:tc>
      </w:tr>
      <w:tr w:rsidR="00074264" w:rsidRPr="002C7437" w14:paraId="69C63FE2" w14:textId="77777777" w:rsidTr="00117813">
        <w:tc>
          <w:tcPr>
            <w:tcW w:w="2694" w:type="dxa"/>
          </w:tcPr>
          <w:p w14:paraId="30F9F321" w14:textId="270604F2" w:rsidR="00074264" w:rsidRPr="00074264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074264">
              <w:rPr>
                <w:sz w:val="24"/>
                <w:szCs w:val="24"/>
                <w:lang w:val="en-US"/>
              </w:rPr>
              <w:t xml:space="preserve">Age </w:t>
            </w:r>
            <w:r>
              <w:rPr>
                <w:sz w:val="24"/>
                <w:szCs w:val="24"/>
                <w:lang w:val="en-US"/>
              </w:rPr>
              <w:t>o</w:t>
            </w:r>
            <w:r w:rsidRPr="00074264">
              <w:rPr>
                <w:sz w:val="24"/>
                <w:szCs w:val="24"/>
                <w:lang w:val="en-US"/>
              </w:rPr>
              <w:t>f the first stroke,</w:t>
            </w:r>
            <w:r>
              <w:rPr>
                <w:sz w:val="24"/>
                <w:szCs w:val="24"/>
                <w:lang w:val="en-US"/>
              </w:rPr>
              <w:t xml:space="preserve"> days</w:t>
            </w:r>
          </w:p>
        </w:tc>
        <w:tc>
          <w:tcPr>
            <w:tcW w:w="1188" w:type="dxa"/>
            <w:vAlign w:val="center"/>
          </w:tcPr>
          <w:p w14:paraId="7FF102A4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  <w:r w:rsidRPr="002C74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Pr="002C7437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</w:rPr>
              <w:t>11.7</w:t>
            </w:r>
          </w:p>
        </w:tc>
        <w:tc>
          <w:tcPr>
            <w:tcW w:w="1428" w:type="dxa"/>
            <w:vAlign w:val="center"/>
          </w:tcPr>
          <w:p w14:paraId="5BFF3C9F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79.7</w:t>
            </w:r>
            <w:r w:rsidRPr="002C7437">
              <w:rPr>
                <w:sz w:val="24"/>
                <w:szCs w:val="24"/>
              </w:rPr>
              <w:t>±</w:t>
            </w:r>
            <w:r>
              <w:rPr>
                <w:sz w:val="24"/>
                <w:szCs w:val="24"/>
                <w:lang w:val="en-US"/>
              </w:rPr>
              <w:t>76.5</w:t>
            </w:r>
          </w:p>
        </w:tc>
        <w:tc>
          <w:tcPr>
            <w:tcW w:w="1428" w:type="dxa"/>
            <w:vAlign w:val="center"/>
          </w:tcPr>
          <w:p w14:paraId="69C58117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88</w:t>
            </w:r>
            <w:r w:rsidRPr="002C74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 w:rsidRPr="002C7437">
              <w:rPr>
                <w:sz w:val="24"/>
                <w:szCs w:val="24"/>
              </w:rPr>
              <w:t>±</w:t>
            </w:r>
            <w:r w:rsidRPr="002C7437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22.0</w:t>
            </w:r>
          </w:p>
        </w:tc>
        <w:tc>
          <w:tcPr>
            <w:tcW w:w="1668" w:type="dxa"/>
            <w:vAlign w:val="center"/>
          </w:tcPr>
          <w:p w14:paraId="58F64DAF" w14:textId="77777777" w:rsidR="00074264" w:rsidRPr="008B3B6F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340</w:t>
            </w:r>
            <w:r w:rsidRPr="002C7437">
              <w:rPr>
                <w:sz w:val="24"/>
                <w:szCs w:val="24"/>
              </w:rPr>
              <w:t>.8±1</w:t>
            </w:r>
            <w:r>
              <w:rPr>
                <w:sz w:val="24"/>
                <w:szCs w:val="24"/>
                <w:lang w:val="en-US"/>
              </w:rPr>
              <w:t>596</w:t>
            </w:r>
            <w:r w:rsidRPr="002C74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28" w:type="dxa"/>
            <w:vAlign w:val="center"/>
          </w:tcPr>
          <w:p w14:paraId="7C0F15DA" w14:textId="77777777" w:rsidR="00074264" w:rsidRPr="002C7437" w:rsidRDefault="00074264" w:rsidP="00117813">
            <w:pPr>
              <w:pStyle w:val="a3"/>
              <w:spacing w:line="360" w:lineRule="auto"/>
              <w:rPr>
                <w:sz w:val="24"/>
                <w:szCs w:val="24"/>
                <w:lang w:val="en-US"/>
              </w:rPr>
            </w:pPr>
            <w:r w:rsidRPr="002C7437">
              <w:rPr>
                <w:sz w:val="24"/>
                <w:szCs w:val="24"/>
              </w:rPr>
              <w:t>242.4±</w:t>
            </w:r>
            <w:r w:rsidRPr="002C7437">
              <w:rPr>
                <w:sz w:val="24"/>
                <w:szCs w:val="24"/>
                <w:lang w:val="en-US"/>
              </w:rPr>
              <w:t>667.5</w:t>
            </w:r>
          </w:p>
        </w:tc>
      </w:tr>
    </w:tbl>
    <w:p w14:paraId="4FE51AA4" w14:textId="77777777" w:rsidR="00744BA6" w:rsidRDefault="00744BA6"/>
    <w:sectPr w:rsidR="0074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D6"/>
    <w:rsid w:val="00074264"/>
    <w:rsid w:val="003B4DD6"/>
    <w:rsid w:val="00744BA6"/>
    <w:rsid w:val="007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8FA0"/>
  <w15:chartTrackingRefBased/>
  <w15:docId w15:val="{5A239BBC-BFC3-4821-A9EA-5F81C97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26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4">
    <w:name w:val="Table Grid"/>
    <w:basedOn w:val="a1"/>
    <w:uiPriority w:val="39"/>
    <w:rsid w:val="0007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2022-03-28T10:53:00Z</dcterms:created>
  <dcterms:modified xsi:type="dcterms:W3CDTF">2022-03-28T11:02:00Z</dcterms:modified>
</cp:coreProperties>
</file>