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D1" w:rsidRPr="009831D1" w:rsidRDefault="009831D1" w:rsidP="009831D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F4540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FF4540">
        <w:rPr>
          <w:rFonts w:ascii="Times New Roman" w:hAnsi="Times New Roman" w:cs="Times New Roman"/>
          <w:sz w:val="24"/>
          <w:szCs w:val="24"/>
        </w:rPr>
        <w:t xml:space="preserve"> 1. : </w:t>
      </w:r>
      <w:proofErr w:type="spellStart"/>
      <w:r w:rsidRPr="00FF4540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FF4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540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FF454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F4540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FF4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540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FF4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54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F4540">
        <w:rPr>
          <w:rFonts w:ascii="Times New Roman" w:hAnsi="Times New Roman" w:cs="Times New Roman"/>
          <w:sz w:val="24"/>
          <w:szCs w:val="24"/>
        </w:rPr>
        <w:t xml:space="preserve"> PURA </w:t>
      </w:r>
      <w:proofErr w:type="spellStart"/>
      <w:r w:rsidRPr="00FF4540">
        <w:rPr>
          <w:rFonts w:ascii="Times New Roman" w:hAnsi="Times New Roman" w:cs="Times New Roman"/>
          <w:sz w:val="24"/>
          <w:szCs w:val="24"/>
        </w:rPr>
        <w:t>syndrome</w:t>
      </w:r>
      <w:proofErr w:type="spellEnd"/>
    </w:p>
    <w:tbl>
      <w:tblPr>
        <w:tblStyle w:val="TabloKlavuzu"/>
        <w:tblW w:w="0" w:type="auto"/>
        <w:tblLook w:val="04A0"/>
      </w:tblPr>
      <w:tblGrid>
        <w:gridCol w:w="3085"/>
        <w:gridCol w:w="1906"/>
        <w:gridCol w:w="2205"/>
        <w:gridCol w:w="2092"/>
      </w:tblGrid>
      <w:tr w:rsidR="009831D1" w:rsidTr="008C7177">
        <w:tc>
          <w:tcPr>
            <w:tcW w:w="3085" w:type="dxa"/>
          </w:tcPr>
          <w:p w:rsidR="009831D1" w:rsidRDefault="009831D1" w:rsidP="008C7177">
            <w:pPr>
              <w:jc w:val="center"/>
            </w:pPr>
            <w:proofErr w:type="spellStart"/>
            <w:r>
              <w:t>Mutation</w:t>
            </w:r>
            <w:proofErr w:type="spellEnd"/>
          </w:p>
          <w:p w:rsidR="009831D1" w:rsidRDefault="009831D1" w:rsidP="008C7177">
            <w:pPr>
              <w:jc w:val="center"/>
            </w:pPr>
          </w:p>
        </w:tc>
        <w:tc>
          <w:tcPr>
            <w:tcW w:w="1906" w:type="dxa"/>
          </w:tcPr>
          <w:p w:rsidR="009831D1" w:rsidRPr="00FF4540" w:rsidRDefault="009831D1" w:rsidP="008C7177">
            <w:pPr>
              <w:jc w:val="center"/>
            </w:pPr>
            <w:r>
              <w:t>c.692T&gt;G (p</w:t>
            </w:r>
            <w:proofErr w:type="gramStart"/>
            <w:r>
              <w:t>..</w:t>
            </w:r>
            <w:proofErr w:type="gramEnd"/>
            <w:r>
              <w:t xml:space="preserve">Phe231Cys) </w:t>
            </w:r>
            <w:proofErr w:type="spellStart"/>
            <w:r w:rsidRPr="00FF4540">
              <w:t>heterozygous</w:t>
            </w:r>
            <w:proofErr w:type="spellEnd"/>
          </w:p>
          <w:p w:rsidR="009831D1" w:rsidRDefault="009831D1" w:rsidP="008C7177">
            <w:pPr>
              <w:jc w:val="center"/>
            </w:pPr>
            <w:proofErr w:type="spellStart"/>
            <w:r>
              <w:t>variant</w:t>
            </w:r>
            <w:proofErr w:type="spellEnd"/>
          </w:p>
        </w:tc>
        <w:tc>
          <w:tcPr>
            <w:tcW w:w="2205" w:type="dxa"/>
          </w:tcPr>
          <w:p w:rsidR="009831D1" w:rsidRDefault="009831D1" w:rsidP="008C7177">
            <w:pPr>
              <w:jc w:val="center"/>
            </w:pPr>
            <w:r>
              <w:t xml:space="preserve"> </w:t>
            </w:r>
            <w:proofErr w:type="gramStart"/>
            <w:r>
              <w:t>c</w:t>
            </w:r>
            <w:proofErr w:type="gramEnd"/>
            <w:r>
              <w:t xml:space="preserve">.159dupG </w:t>
            </w:r>
            <w:proofErr w:type="spellStart"/>
            <w:r>
              <w:t>heterozygous</w:t>
            </w:r>
            <w:proofErr w:type="spellEnd"/>
            <w:r>
              <w:t xml:space="preserve"> </w:t>
            </w:r>
            <w:proofErr w:type="spellStart"/>
            <w:r>
              <w:t>variant</w:t>
            </w:r>
            <w:proofErr w:type="spellEnd"/>
          </w:p>
        </w:tc>
        <w:tc>
          <w:tcPr>
            <w:tcW w:w="2092" w:type="dxa"/>
          </w:tcPr>
          <w:p w:rsidR="009831D1" w:rsidRDefault="009831D1" w:rsidP="008C7177">
            <w:pPr>
              <w:jc w:val="center"/>
            </w:pPr>
            <w:proofErr w:type="gramStart"/>
            <w:r>
              <w:t>c</w:t>
            </w:r>
            <w:proofErr w:type="gramEnd"/>
            <w:r>
              <w:t>.677_678deITG</w:t>
            </w:r>
          </w:p>
          <w:p w:rsidR="009831D1" w:rsidRDefault="009831D1" w:rsidP="008C7177">
            <w:pPr>
              <w:jc w:val="center"/>
            </w:pPr>
            <w:proofErr w:type="spellStart"/>
            <w:r>
              <w:t>heterozygous</w:t>
            </w:r>
            <w:proofErr w:type="spellEnd"/>
            <w:r>
              <w:t xml:space="preserve"> </w:t>
            </w:r>
            <w:proofErr w:type="spellStart"/>
            <w:r>
              <w:t>variant</w:t>
            </w:r>
            <w:proofErr w:type="spellEnd"/>
          </w:p>
        </w:tc>
      </w:tr>
      <w:tr w:rsidR="009831D1" w:rsidTr="008C7177">
        <w:tc>
          <w:tcPr>
            <w:tcW w:w="3085" w:type="dxa"/>
          </w:tcPr>
          <w:p w:rsidR="009831D1" w:rsidRDefault="009831D1" w:rsidP="008C7177">
            <w:pPr>
              <w:jc w:val="center"/>
            </w:pPr>
            <w:proofErr w:type="spellStart"/>
            <w:r>
              <w:t>Age</w:t>
            </w:r>
            <w:proofErr w:type="spellEnd"/>
            <w:r>
              <w:t xml:space="preserve">, </w:t>
            </w:r>
            <w:proofErr w:type="spellStart"/>
            <w:r>
              <w:t>Gender</w:t>
            </w:r>
            <w:proofErr w:type="spellEnd"/>
          </w:p>
          <w:p w:rsidR="009831D1" w:rsidRDefault="009831D1" w:rsidP="008C7177">
            <w:pPr>
              <w:jc w:val="center"/>
            </w:pPr>
          </w:p>
        </w:tc>
        <w:tc>
          <w:tcPr>
            <w:tcW w:w="1906" w:type="dxa"/>
          </w:tcPr>
          <w:p w:rsidR="009831D1" w:rsidRDefault="009831D1" w:rsidP="008C7177">
            <w:pPr>
              <w:jc w:val="center"/>
            </w:pPr>
            <w:r>
              <w:t xml:space="preserve">3y, </w:t>
            </w:r>
            <w:proofErr w:type="spellStart"/>
            <w:r>
              <w:t>male</w:t>
            </w:r>
            <w:proofErr w:type="spellEnd"/>
          </w:p>
        </w:tc>
        <w:tc>
          <w:tcPr>
            <w:tcW w:w="2205" w:type="dxa"/>
          </w:tcPr>
          <w:p w:rsidR="009831D1" w:rsidRDefault="009831D1" w:rsidP="008C7177">
            <w:pPr>
              <w:jc w:val="center"/>
            </w:pPr>
            <w:r>
              <w:t xml:space="preserve">13y, </w:t>
            </w:r>
            <w:proofErr w:type="spellStart"/>
            <w:r>
              <w:t>male</w:t>
            </w:r>
            <w:proofErr w:type="spellEnd"/>
          </w:p>
        </w:tc>
        <w:tc>
          <w:tcPr>
            <w:tcW w:w="2092" w:type="dxa"/>
          </w:tcPr>
          <w:p w:rsidR="009831D1" w:rsidRDefault="009831D1" w:rsidP="008C7177">
            <w:pPr>
              <w:jc w:val="center"/>
            </w:pPr>
            <w:r>
              <w:t xml:space="preserve">4y, </w:t>
            </w:r>
            <w:proofErr w:type="spellStart"/>
            <w:r>
              <w:t>female</w:t>
            </w:r>
            <w:proofErr w:type="spellEnd"/>
          </w:p>
        </w:tc>
      </w:tr>
      <w:tr w:rsidR="009831D1" w:rsidTr="008C7177">
        <w:tc>
          <w:tcPr>
            <w:tcW w:w="3085" w:type="dxa"/>
          </w:tcPr>
          <w:p w:rsidR="009831D1" w:rsidRDefault="009831D1" w:rsidP="008C7177">
            <w:pPr>
              <w:jc w:val="center"/>
            </w:pPr>
            <w:proofErr w:type="spellStart"/>
            <w:r>
              <w:t>Growth</w:t>
            </w:r>
            <w:proofErr w:type="spellEnd"/>
          </w:p>
          <w:p w:rsidR="009831D1" w:rsidRDefault="009831D1" w:rsidP="008C7177"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Stature</w:t>
            </w:r>
            <w:proofErr w:type="spellEnd"/>
          </w:p>
          <w:p w:rsidR="009831D1" w:rsidRDefault="009831D1" w:rsidP="008C7177"/>
        </w:tc>
        <w:tc>
          <w:tcPr>
            <w:tcW w:w="1906" w:type="dxa"/>
          </w:tcPr>
          <w:p w:rsidR="009831D1" w:rsidRDefault="009831D1" w:rsidP="008C7177"/>
          <w:p w:rsidR="009831D1" w:rsidRDefault="009831D1" w:rsidP="008C7177">
            <w:pPr>
              <w:jc w:val="center"/>
            </w:pPr>
            <w:r>
              <w:t>No</w:t>
            </w:r>
          </w:p>
        </w:tc>
        <w:tc>
          <w:tcPr>
            <w:tcW w:w="2205" w:type="dxa"/>
          </w:tcPr>
          <w:p w:rsidR="009831D1" w:rsidRDefault="009831D1" w:rsidP="008C7177"/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  <w:r>
              <w:t xml:space="preserve"> 115 cm (-4,92 SD)</w:t>
            </w:r>
          </w:p>
        </w:tc>
        <w:tc>
          <w:tcPr>
            <w:tcW w:w="2092" w:type="dxa"/>
          </w:tcPr>
          <w:p w:rsidR="009831D1" w:rsidRDefault="009831D1" w:rsidP="008C7177"/>
          <w:p w:rsidR="009831D1" w:rsidRDefault="009831D1" w:rsidP="008C7177">
            <w:proofErr w:type="spellStart"/>
            <w:r>
              <w:t>Yes</w:t>
            </w:r>
            <w:proofErr w:type="spellEnd"/>
            <w:r>
              <w:t xml:space="preserve"> 87 cm (-4,64 SD) </w:t>
            </w:r>
          </w:p>
        </w:tc>
      </w:tr>
      <w:tr w:rsidR="009831D1" w:rsidTr="008C7177">
        <w:tc>
          <w:tcPr>
            <w:tcW w:w="3085" w:type="dxa"/>
          </w:tcPr>
          <w:p w:rsidR="009831D1" w:rsidRDefault="009831D1" w:rsidP="008C7177">
            <w:pPr>
              <w:jc w:val="center"/>
            </w:pPr>
            <w:proofErr w:type="spellStart"/>
            <w:r>
              <w:t>Neonatal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</w:p>
          <w:p w:rsidR="009831D1" w:rsidRDefault="009831D1" w:rsidP="008C7177">
            <w:proofErr w:type="spellStart"/>
            <w:r>
              <w:t>Hypotonia</w:t>
            </w:r>
            <w:proofErr w:type="spellEnd"/>
          </w:p>
          <w:p w:rsidR="009831D1" w:rsidRDefault="009831D1" w:rsidP="008C7177">
            <w:proofErr w:type="spellStart"/>
            <w:r>
              <w:t>Feeding</w:t>
            </w:r>
            <w:proofErr w:type="spellEnd"/>
            <w:r>
              <w:t xml:space="preserve"> </w:t>
            </w:r>
            <w:proofErr w:type="spellStart"/>
            <w:r>
              <w:t>Difficulties</w:t>
            </w:r>
            <w:proofErr w:type="spellEnd"/>
          </w:p>
          <w:p w:rsidR="009831D1" w:rsidRDefault="009831D1" w:rsidP="008C7177">
            <w:proofErr w:type="spellStart"/>
            <w:r>
              <w:t>Reflux</w:t>
            </w:r>
            <w:proofErr w:type="spellEnd"/>
          </w:p>
          <w:p w:rsidR="009831D1" w:rsidRDefault="009831D1" w:rsidP="008C7177">
            <w:proofErr w:type="spellStart"/>
            <w:r>
              <w:t>Breathing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</w:p>
          <w:p w:rsidR="009831D1" w:rsidRDefault="009831D1" w:rsidP="008C7177">
            <w:proofErr w:type="spellStart"/>
            <w:r>
              <w:t>Hypersomnolence</w:t>
            </w:r>
            <w:proofErr w:type="spellEnd"/>
          </w:p>
          <w:p w:rsidR="009831D1" w:rsidRDefault="009831D1" w:rsidP="008C7177">
            <w:proofErr w:type="spellStart"/>
            <w:r>
              <w:t>Hypothermia</w:t>
            </w:r>
            <w:proofErr w:type="spellEnd"/>
          </w:p>
          <w:p w:rsidR="009831D1" w:rsidRDefault="009831D1" w:rsidP="008C7177"/>
        </w:tc>
        <w:tc>
          <w:tcPr>
            <w:tcW w:w="1906" w:type="dxa"/>
          </w:tcPr>
          <w:p w:rsidR="009831D1" w:rsidRDefault="009831D1" w:rsidP="008C7177">
            <w:pPr>
              <w:jc w:val="center"/>
            </w:pPr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r>
              <w:t>No</w:t>
            </w:r>
          </w:p>
        </w:tc>
        <w:tc>
          <w:tcPr>
            <w:tcW w:w="2205" w:type="dxa"/>
          </w:tcPr>
          <w:p w:rsidR="009831D1" w:rsidRDefault="009831D1" w:rsidP="008C7177">
            <w:pPr>
              <w:jc w:val="center"/>
            </w:pPr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</w:p>
        </w:tc>
        <w:tc>
          <w:tcPr>
            <w:tcW w:w="2092" w:type="dxa"/>
          </w:tcPr>
          <w:p w:rsidR="009831D1" w:rsidRDefault="009831D1" w:rsidP="008C7177">
            <w:pPr>
              <w:jc w:val="center"/>
            </w:pPr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r>
              <w:t>No</w:t>
            </w:r>
          </w:p>
        </w:tc>
      </w:tr>
      <w:tr w:rsidR="009831D1" w:rsidTr="008C7177">
        <w:tc>
          <w:tcPr>
            <w:tcW w:w="3085" w:type="dxa"/>
          </w:tcPr>
          <w:p w:rsidR="009831D1" w:rsidRDefault="009831D1" w:rsidP="008C7177">
            <w:pPr>
              <w:jc w:val="center"/>
            </w:pPr>
            <w:proofErr w:type="spellStart"/>
            <w:r>
              <w:t>Neurological</w:t>
            </w:r>
            <w:proofErr w:type="spellEnd"/>
            <w:r>
              <w:t xml:space="preserve"> </w:t>
            </w:r>
            <w:proofErr w:type="spellStart"/>
            <w:r>
              <w:t>Abnormalities</w:t>
            </w:r>
            <w:proofErr w:type="spellEnd"/>
          </w:p>
          <w:p w:rsidR="009831D1" w:rsidRDefault="009831D1" w:rsidP="008C7177">
            <w:proofErr w:type="spellStart"/>
            <w:r>
              <w:t>Cognitive</w:t>
            </w:r>
            <w:proofErr w:type="spellEnd"/>
            <w:r>
              <w:t xml:space="preserve"> </w:t>
            </w:r>
            <w:proofErr w:type="spellStart"/>
            <w:r>
              <w:t>Impairment</w:t>
            </w:r>
            <w:proofErr w:type="spellEnd"/>
          </w:p>
          <w:p w:rsidR="009831D1" w:rsidRDefault="009831D1" w:rsidP="008C7177">
            <w:proofErr w:type="spellStart"/>
            <w:r>
              <w:t>Hypotonia</w:t>
            </w:r>
            <w:proofErr w:type="spellEnd"/>
          </w:p>
          <w:p w:rsidR="009831D1" w:rsidRDefault="009831D1" w:rsidP="008C7177">
            <w:proofErr w:type="spellStart"/>
            <w:r>
              <w:t>Stereotypic</w:t>
            </w:r>
            <w:proofErr w:type="spellEnd"/>
            <w:r>
              <w:t xml:space="preserve"> </w:t>
            </w:r>
            <w:proofErr w:type="spellStart"/>
            <w:r>
              <w:t>Hand</w:t>
            </w:r>
            <w:proofErr w:type="spellEnd"/>
            <w:r>
              <w:t xml:space="preserve"> </w:t>
            </w:r>
            <w:proofErr w:type="spellStart"/>
            <w:r>
              <w:t>Movements</w:t>
            </w:r>
            <w:proofErr w:type="spellEnd"/>
          </w:p>
          <w:p w:rsidR="009831D1" w:rsidRDefault="009831D1" w:rsidP="008C7177">
            <w:proofErr w:type="spellStart"/>
            <w:r>
              <w:t>Epilepsy</w:t>
            </w:r>
            <w:proofErr w:type="spellEnd"/>
          </w:p>
          <w:p w:rsidR="009831D1" w:rsidRDefault="009831D1" w:rsidP="008C7177">
            <w:proofErr w:type="spellStart"/>
            <w:r>
              <w:t>Movement</w:t>
            </w:r>
            <w:proofErr w:type="spellEnd"/>
            <w:r>
              <w:t xml:space="preserve"> </w:t>
            </w:r>
            <w:proofErr w:type="spellStart"/>
            <w:r>
              <w:t>Disorder</w:t>
            </w:r>
            <w:proofErr w:type="spellEnd"/>
          </w:p>
          <w:p w:rsidR="009831D1" w:rsidRDefault="009831D1" w:rsidP="008C7177">
            <w:proofErr w:type="spellStart"/>
            <w:r>
              <w:t>Brain</w:t>
            </w:r>
            <w:proofErr w:type="spellEnd"/>
            <w:r>
              <w:t xml:space="preserve"> </w:t>
            </w:r>
            <w:proofErr w:type="spellStart"/>
            <w:r>
              <w:t>Abnormalities</w:t>
            </w:r>
            <w:proofErr w:type="spellEnd"/>
          </w:p>
          <w:p w:rsidR="009831D1" w:rsidRDefault="009831D1" w:rsidP="008C7177"/>
        </w:tc>
        <w:tc>
          <w:tcPr>
            <w:tcW w:w="1906" w:type="dxa"/>
          </w:tcPr>
          <w:p w:rsidR="009831D1" w:rsidRDefault="009831D1" w:rsidP="008C7177">
            <w:pPr>
              <w:jc w:val="center"/>
            </w:pPr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r>
              <w:t>No</w:t>
            </w:r>
          </w:p>
        </w:tc>
        <w:tc>
          <w:tcPr>
            <w:tcW w:w="2205" w:type="dxa"/>
          </w:tcPr>
          <w:p w:rsidR="009831D1" w:rsidRDefault="009831D1" w:rsidP="008C7177">
            <w:pPr>
              <w:jc w:val="center"/>
            </w:pPr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r>
              <w:t>No</w:t>
            </w:r>
          </w:p>
        </w:tc>
        <w:tc>
          <w:tcPr>
            <w:tcW w:w="2092" w:type="dxa"/>
          </w:tcPr>
          <w:p w:rsidR="009831D1" w:rsidRDefault="009831D1" w:rsidP="008C7177">
            <w:pPr>
              <w:jc w:val="center"/>
            </w:pPr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proofErr w:type="spellStart"/>
            <w:r>
              <w:t>thin</w:t>
            </w:r>
            <w:proofErr w:type="spellEnd"/>
            <w:r>
              <w:t xml:space="preserve"> </w:t>
            </w:r>
            <w:proofErr w:type="spellStart"/>
            <w:r>
              <w:t>corpus</w:t>
            </w:r>
            <w:proofErr w:type="spellEnd"/>
            <w:r>
              <w:t xml:space="preserve"> </w:t>
            </w:r>
            <w:proofErr w:type="spellStart"/>
            <w:r>
              <w:t>callosum</w:t>
            </w:r>
            <w:proofErr w:type="spellEnd"/>
          </w:p>
          <w:p w:rsidR="009831D1" w:rsidRDefault="009831D1" w:rsidP="008C7177">
            <w:pPr>
              <w:jc w:val="center"/>
            </w:pPr>
          </w:p>
        </w:tc>
      </w:tr>
      <w:tr w:rsidR="009831D1" w:rsidTr="008C7177">
        <w:tc>
          <w:tcPr>
            <w:tcW w:w="3085" w:type="dxa"/>
          </w:tcPr>
          <w:p w:rsidR="009831D1" w:rsidRDefault="009831D1" w:rsidP="008C7177">
            <w:pPr>
              <w:jc w:val="center"/>
            </w:pPr>
            <w:proofErr w:type="spellStart"/>
            <w:r>
              <w:t>Skeletal</w:t>
            </w:r>
            <w:proofErr w:type="spellEnd"/>
            <w:r>
              <w:t xml:space="preserve"> </w:t>
            </w:r>
            <w:proofErr w:type="spellStart"/>
            <w:r>
              <w:t>Abnormalities</w:t>
            </w:r>
            <w:proofErr w:type="spellEnd"/>
          </w:p>
          <w:p w:rsidR="009831D1" w:rsidRDefault="009831D1" w:rsidP="008C7177">
            <w:proofErr w:type="spellStart"/>
            <w:r>
              <w:t>Scoliosis</w:t>
            </w:r>
            <w:proofErr w:type="spellEnd"/>
          </w:p>
          <w:p w:rsidR="009831D1" w:rsidRDefault="009831D1" w:rsidP="008C7177">
            <w:proofErr w:type="spellStart"/>
            <w:r>
              <w:t>Hip</w:t>
            </w:r>
            <w:proofErr w:type="spellEnd"/>
            <w:r>
              <w:t xml:space="preserve"> </w:t>
            </w:r>
            <w:proofErr w:type="spellStart"/>
            <w:r>
              <w:t>Dysplasia</w:t>
            </w:r>
            <w:proofErr w:type="spellEnd"/>
          </w:p>
          <w:p w:rsidR="009831D1" w:rsidRDefault="009831D1" w:rsidP="008C7177">
            <w:proofErr w:type="spellStart"/>
            <w:r>
              <w:t>Hyperlaxity</w:t>
            </w:r>
            <w:proofErr w:type="spellEnd"/>
          </w:p>
          <w:p w:rsidR="009831D1" w:rsidRDefault="009831D1" w:rsidP="008C7177"/>
        </w:tc>
        <w:tc>
          <w:tcPr>
            <w:tcW w:w="1906" w:type="dxa"/>
          </w:tcPr>
          <w:p w:rsidR="009831D1" w:rsidRDefault="009831D1" w:rsidP="008C7177">
            <w:pPr>
              <w:jc w:val="center"/>
            </w:pPr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r>
              <w:t>No</w:t>
            </w:r>
          </w:p>
        </w:tc>
        <w:tc>
          <w:tcPr>
            <w:tcW w:w="2205" w:type="dxa"/>
          </w:tcPr>
          <w:p w:rsidR="009831D1" w:rsidRDefault="009831D1" w:rsidP="008C7177">
            <w:pPr>
              <w:jc w:val="center"/>
            </w:pPr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</w:tc>
        <w:tc>
          <w:tcPr>
            <w:tcW w:w="2092" w:type="dxa"/>
          </w:tcPr>
          <w:p w:rsidR="009831D1" w:rsidRDefault="009831D1" w:rsidP="008C7177">
            <w:pPr>
              <w:jc w:val="center"/>
            </w:pPr>
          </w:p>
          <w:p w:rsidR="009831D1" w:rsidRDefault="009831D1" w:rsidP="008C7177">
            <w:pPr>
              <w:jc w:val="center"/>
            </w:pPr>
            <w:r>
              <w:t>No</w:t>
            </w:r>
          </w:p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  <w:p w:rsidR="009831D1" w:rsidRDefault="009831D1" w:rsidP="008C7177">
            <w:pPr>
              <w:jc w:val="center"/>
            </w:pPr>
            <w:r>
              <w:t>No</w:t>
            </w:r>
          </w:p>
        </w:tc>
      </w:tr>
      <w:tr w:rsidR="009831D1" w:rsidTr="008C7177">
        <w:tc>
          <w:tcPr>
            <w:tcW w:w="3085" w:type="dxa"/>
          </w:tcPr>
          <w:p w:rsidR="009831D1" w:rsidRDefault="009831D1" w:rsidP="008C7177">
            <w:pPr>
              <w:jc w:val="center"/>
            </w:pPr>
            <w:proofErr w:type="spellStart"/>
            <w:proofErr w:type="gramStart"/>
            <w:r>
              <w:t>Cardiac</w:t>
            </w:r>
            <w:proofErr w:type="spellEnd"/>
            <w:r>
              <w:t xml:space="preserve">  </w:t>
            </w:r>
            <w:proofErr w:type="spellStart"/>
            <w:r>
              <w:t>Abnormalities</w:t>
            </w:r>
            <w:proofErr w:type="spellEnd"/>
            <w:proofErr w:type="gramEnd"/>
          </w:p>
          <w:p w:rsidR="009831D1" w:rsidRDefault="009831D1" w:rsidP="008C7177">
            <w:pPr>
              <w:jc w:val="center"/>
            </w:pPr>
          </w:p>
        </w:tc>
        <w:tc>
          <w:tcPr>
            <w:tcW w:w="1906" w:type="dxa"/>
          </w:tcPr>
          <w:p w:rsidR="009831D1" w:rsidRDefault="009831D1" w:rsidP="008C7177">
            <w:pPr>
              <w:jc w:val="center"/>
            </w:pPr>
            <w:r>
              <w:t>No</w:t>
            </w:r>
          </w:p>
        </w:tc>
        <w:tc>
          <w:tcPr>
            <w:tcW w:w="2205" w:type="dxa"/>
          </w:tcPr>
          <w:p w:rsidR="009831D1" w:rsidRDefault="009831D1" w:rsidP="008C7177">
            <w:pPr>
              <w:jc w:val="center"/>
            </w:pPr>
            <w:r>
              <w:t>No</w:t>
            </w:r>
          </w:p>
        </w:tc>
        <w:tc>
          <w:tcPr>
            <w:tcW w:w="2092" w:type="dxa"/>
          </w:tcPr>
          <w:p w:rsidR="009831D1" w:rsidRDefault="009831D1" w:rsidP="008C7177">
            <w:pPr>
              <w:jc w:val="center"/>
            </w:pPr>
            <w:r>
              <w:t>No</w:t>
            </w:r>
          </w:p>
        </w:tc>
      </w:tr>
      <w:tr w:rsidR="009831D1" w:rsidTr="008C7177">
        <w:tc>
          <w:tcPr>
            <w:tcW w:w="3085" w:type="dxa"/>
          </w:tcPr>
          <w:p w:rsidR="009831D1" w:rsidRDefault="009831D1" w:rsidP="008C7177">
            <w:pPr>
              <w:jc w:val="center"/>
            </w:pPr>
            <w:proofErr w:type="spellStart"/>
            <w:r>
              <w:t>Urogenital</w:t>
            </w:r>
            <w:proofErr w:type="spellEnd"/>
            <w:r>
              <w:t xml:space="preserve"> </w:t>
            </w:r>
            <w:proofErr w:type="spellStart"/>
            <w:r>
              <w:t>Abnormality</w:t>
            </w:r>
            <w:proofErr w:type="spellEnd"/>
          </w:p>
          <w:p w:rsidR="009831D1" w:rsidRDefault="009831D1" w:rsidP="008C7177">
            <w:pPr>
              <w:jc w:val="center"/>
            </w:pPr>
          </w:p>
        </w:tc>
        <w:tc>
          <w:tcPr>
            <w:tcW w:w="1906" w:type="dxa"/>
          </w:tcPr>
          <w:p w:rsidR="009831D1" w:rsidRDefault="009831D1" w:rsidP="008C7177">
            <w:pPr>
              <w:jc w:val="center"/>
            </w:pPr>
            <w:r>
              <w:t>No</w:t>
            </w:r>
          </w:p>
        </w:tc>
        <w:tc>
          <w:tcPr>
            <w:tcW w:w="2205" w:type="dxa"/>
          </w:tcPr>
          <w:p w:rsidR="009831D1" w:rsidRDefault="009831D1" w:rsidP="008C7177">
            <w:pPr>
              <w:jc w:val="center"/>
            </w:pPr>
            <w:r>
              <w:t>No</w:t>
            </w:r>
          </w:p>
        </w:tc>
        <w:tc>
          <w:tcPr>
            <w:tcW w:w="2092" w:type="dxa"/>
          </w:tcPr>
          <w:p w:rsidR="009831D1" w:rsidRDefault="009831D1" w:rsidP="008C7177">
            <w:pPr>
              <w:jc w:val="center"/>
            </w:pPr>
            <w:r>
              <w:t>No</w:t>
            </w:r>
          </w:p>
        </w:tc>
      </w:tr>
      <w:tr w:rsidR="009831D1" w:rsidTr="008C7177">
        <w:tc>
          <w:tcPr>
            <w:tcW w:w="3085" w:type="dxa"/>
          </w:tcPr>
          <w:p w:rsidR="009831D1" w:rsidRDefault="009831D1" w:rsidP="008C7177">
            <w:pPr>
              <w:jc w:val="center"/>
            </w:pPr>
            <w:proofErr w:type="spellStart"/>
            <w:r>
              <w:t>Ophthalmological</w:t>
            </w:r>
            <w:proofErr w:type="spellEnd"/>
            <w:r>
              <w:t xml:space="preserve"> </w:t>
            </w:r>
            <w:proofErr w:type="spellStart"/>
            <w:r>
              <w:t>Abnormality</w:t>
            </w:r>
            <w:proofErr w:type="spellEnd"/>
          </w:p>
          <w:p w:rsidR="009831D1" w:rsidRDefault="009831D1" w:rsidP="008C7177">
            <w:pPr>
              <w:jc w:val="center"/>
            </w:pPr>
          </w:p>
        </w:tc>
        <w:tc>
          <w:tcPr>
            <w:tcW w:w="1906" w:type="dxa"/>
          </w:tcPr>
          <w:p w:rsidR="009831D1" w:rsidRDefault="009831D1" w:rsidP="008C7177">
            <w:pPr>
              <w:jc w:val="center"/>
            </w:pPr>
            <w:r>
              <w:t>No</w:t>
            </w:r>
          </w:p>
        </w:tc>
        <w:tc>
          <w:tcPr>
            <w:tcW w:w="2205" w:type="dxa"/>
          </w:tcPr>
          <w:p w:rsidR="009831D1" w:rsidRDefault="009831D1" w:rsidP="008C7177">
            <w:pPr>
              <w:jc w:val="center"/>
            </w:pPr>
            <w:proofErr w:type="spellStart"/>
            <w:r>
              <w:t>Yes</w:t>
            </w:r>
            <w:proofErr w:type="spellEnd"/>
          </w:p>
        </w:tc>
        <w:tc>
          <w:tcPr>
            <w:tcW w:w="2092" w:type="dxa"/>
          </w:tcPr>
          <w:p w:rsidR="009831D1" w:rsidRDefault="009831D1" w:rsidP="008C7177">
            <w:pPr>
              <w:jc w:val="center"/>
            </w:pPr>
            <w:r>
              <w:t>No</w:t>
            </w:r>
          </w:p>
        </w:tc>
      </w:tr>
    </w:tbl>
    <w:p w:rsidR="00192FFE" w:rsidRDefault="00192FFE"/>
    <w:sectPr w:rsidR="0019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831D1"/>
    <w:rsid w:val="00192FFE"/>
    <w:rsid w:val="00983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31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2022-03-20T17:01:00Z</dcterms:created>
  <dcterms:modified xsi:type="dcterms:W3CDTF">2022-03-20T17:02:00Z</dcterms:modified>
</cp:coreProperties>
</file>