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FEB3" w14:textId="75818BE4" w:rsidR="00AC5C8C" w:rsidRDefault="007651E7" w:rsidP="007651E7">
      <w:pPr>
        <w:jc w:val="center"/>
        <w:rPr>
          <w:lang w:val="en-US"/>
        </w:rPr>
      </w:pPr>
      <w:r w:rsidRPr="007651E7">
        <w:rPr>
          <w:noProof/>
        </w:rPr>
        <w:drawing>
          <wp:inline distT="0" distB="0" distL="0" distR="0" wp14:anchorId="6BF822BE" wp14:editId="4E30C4DA">
            <wp:extent cx="2419109" cy="2405463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9B61B65-FF38-884F-8671-884CBDE27A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9B61B65-FF38-884F-8671-884CBDE27A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7" r="11275" b="7642"/>
                    <a:stretch/>
                  </pic:blipFill>
                  <pic:spPr bwMode="auto">
                    <a:xfrm>
                      <a:off x="0" y="0"/>
                      <a:ext cx="2423218" cy="240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0A564" w14:textId="29FF8077" w:rsidR="007651E7" w:rsidRDefault="00E53DD7" w:rsidP="007651E7">
      <w:pPr>
        <w:jc w:val="center"/>
        <w:rPr>
          <w:bCs/>
          <w:color w:val="000000" w:themeColor="text1"/>
        </w:rPr>
      </w:pPr>
      <w:r>
        <w:rPr>
          <w:b/>
          <w:bCs/>
          <w:lang w:val="en-US"/>
        </w:rPr>
        <w:t>Figure</w:t>
      </w:r>
      <w:r w:rsidR="007651E7" w:rsidRPr="007651E7">
        <w:rPr>
          <w:b/>
          <w:bCs/>
          <w:lang w:val="en-US"/>
        </w:rPr>
        <w:t xml:space="preserve"> 1</w:t>
      </w:r>
      <w:r w:rsidR="007651E7">
        <w:rPr>
          <w:lang w:val="en-US"/>
        </w:rPr>
        <w:t xml:space="preserve">. ROC Curve of Systemic part showed </w:t>
      </w:r>
      <w:r w:rsidR="007651E7" w:rsidRPr="00131F86">
        <w:rPr>
          <w:color w:val="000000" w:themeColor="text1"/>
        </w:rPr>
        <w:t>cut-off</w:t>
      </w:r>
      <w:r w:rsidR="007651E7">
        <w:rPr>
          <w:color w:val="000000" w:themeColor="text1"/>
        </w:rPr>
        <w:t xml:space="preserve"> score</w:t>
      </w:r>
      <w:r w:rsidR="007651E7" w:rsidRPr="00131F86">
        <w:rPr>
          <w:color w:val="000000" w:themeColor="text1"/>
        </w:rPr>
        <w:t xml:space="preserve"> </w:t>
      </w:r>
      <w:r w:rsidR="007651E7" w:rsidRPr="00131F86">
        <w:rPr>
          <w:color w:val="000000" w:themeColor="text1"/>
        </w:rPr>
        <w:sym w:font="Symbol" w:char="F0B3"/>
      </w:r>
      <w:r w:rsidR="007651E7" w:rsidRPr="00131F86">
        <w:rPr>
          <w:color w:val="000000" w:themeColor="text1"/>
        </w:rPr>
        <w:t>3</w:t>
      </w:r>
      <w:r w:rsidR="007651E7">
        <w:rPr>
          <w:color w:val="000000" w:themeColor="text1"/>
        </w:rPr>
        <w:t xml:space="preserve">, </w:t>
      </w:r>
      <w:r w:rsidR="007651E7" w:rsidRPr="00131F86">
        <w:rPr>
          <w:bCs/>
          <w:color w:val="000000" w:themeColor="text1"/>
        </w:rPr>
        <w:t>sensitivity of 78.8%</w:t>
      </w:r>
      <w:r w:rsidR="007651E7">
        <w:rPr>
          <w:bCs/>
          <w:color w:val="000000" w:themeColor="text1"/>
        </w:rPr>
        <w:t xml:space="preserve">, </w:t>
      </w:r>
      <w:r w:rsidR="007651E7" w:rsidRPr="00131F86">
        <w:rPr>
          <w:bCs/>
          <w:color w:val="000000" w:themeColor="text1"/>
        </w:rPr>
        <w:t>specificity of 86.6% with AUC of 89.9% (</w:t>
      </w:r>
      <w:r w:rsidR="007446FF" w:rsidRPr="00983917">
        <w:rPr>
          <w:bCs/>
          <w:color w:val="000000" w:themeColor="text1"/>
        </w:rPr>
        <w:t>95% CI 85.2-94.5%; p&lt;0.001)</w:t>
      </w:r>
      <w:r w:rsidR="007651E7" w:rsidRPr="00131F86">
        <w:rPr>
          <w:bCs/>
          <w:color w:val="000000" w:themeColor="text1"/>
        </w:rPr>
        <w:t>)</w:t>
      </w:r>
    </w:p>
    <w:p w14:paraId="341F1E13" w14:textId="77777777" w:rsidR="007446FF" w:rsidRDefault="007446FF" w:rsidP="008A7C5D">
      <w:pPr>
        <w:rPr>
          <w:bCs/>
          <w:color w:val="000000" w:themeColor="text1"/>
        </w:rPr>
      </w:pPr>
    </w:p>
    <w:p w14:paraId="102D1715" w14:textId="339C1D94" w:rsidR="007651E7" w:rsidRDefault="007651E7" w:rsidP="007651E7">
      <w:pPr>
        <w:jc w:val="center"/>
        <w:rPr>
          <w:lang w:val="en-US"/>
        </w:rPr>
      </w:pPr>
      <w:r w:rsidRPr="007651E7">
        <w:rPr>
          <w:noProof/>
        </w:rPr>
        <w:drawing>
          <wp:inline distT="0" distB="0" distL="0" distR="0" wp14:anchorId="07279135" wp14:editId="0E362ED1">
            <wp:extent cx="2569580" cy="2406662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D19B961-451F-E844-AB75-A77B0D75FB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6D19B961-451F-E844-AB75-A77B0D75FB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9" r="9082" b="7642"/>
                    <a:stretch/>
                  </pic:blipFill>
                  <pic:spPr bwMode="auto">
                    <a:xfrm>
                      <a:off x="0" y="0"/>
                      <a:ext cx="2581660" cy="241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12BBF0" w14:textId="5B9478D1" w:rsidR="007651E7" w:rsidRDefault="00E53DD7" w:rsidP="007651E7">
      <w:pPr>
        <w:jc w:val="center"/>
        <w:rPr>
          <w:bCs/>
          <w:color w:val="000000" w:themeColor="text1"/>
        </w:rPr>
      </w:pPr>
      <w:r>
        <w:rPr>
          <w:b/>
          <w:bCs/>
          <w:lang w:val="en-US"/>
        </w:rPr>
        <w:t>Figure</w:t>
      </w:r>
      <w:r w:rsidR="007651E7" w:rsidRPr="007651E7">
        <w:rPr>
          <w:b/>
          <w:bCs/>
          <w:lang w:val="en-US"/>
        </w:rPr>
        <w:t xml:space="preserve"> </w:t>
      </w:r>
      <w:r w:rsidR="007651E7">
        <w:rPr>
          <w:b/>
          <w:bCs/>
          <w:lang w:val="en-US"/>
        </w:rPr>
        <w:t>2</w:t>
      </w:r>
      <w:r w:rsidR="007651E7">
        <w:rPr>
          <w:lang w:val="en-US"/>
        </w:rPr>
        <w:t xml:space="preserve">. ROC Curve of Neurologic part showed </w:t>
      </w:r>
      <w:r w:rsidR="007651E7">
        <w:rPr>
          <w:color w:val="000000" w:themeColor="text1"/>
        </w:rPr>
        <w:t>score</w:t>
      </w:r>
      <w:r w:rsidR="007651E7" w:rsidRPr="00131F86">
        <w:rPr>
          <w:color w:val="000000" w:themeColor="text1"/>
        </w:rPr>
        <w:t xml:space="preserve"> </w:t>
      </w:r>
      <w:r w:rsidR="007651E7" w:rsidRPr="00131F86">
        <w:rPr>
          <w:color w:val="000000" w:themeColor="text1"/>
        </w:rPr>
        <w:sym w:font="Symbol" w:char="F0B3"/>
      </w:r>
      <w:r w:rsidR="007651E7" w:rsidRPr="00131F86">
        <w:rPr>
          <w:color w:val="000000" w:themeColor="text1"/>
        </w:rPr>
        <w:t>2</w:t>
      </w:r>
      <w:r w:rsidR="007651E7">
        <w:rPr>
          <w:color w:val="000000" w:themeColor="text1"/>
        </w:rPr>
        <w:t xml:space="preserve">, </w:t>
      </w:r>
      <w:r w:rsidR="007651E7" w:rsidRPr="00131F86">
        <w:rPr>
          <w:bCs/>
          <w:color w:val="000000" w:themeColor="text1"/>
        </w:rPr>
        <w:t>sensitivity of 61.2%</w:t>
      </w:r>
      <w:r w:rsidR="007651E7">
        <w:rPr>
          <w:bCs/>
          <w:color w:val="000000" w:themeColor="text1"/>
        </w:rPr>
        <w:t xml:space="preserve">, </w:t>
      </w:r>
      <w:r w:rsidR="007651E7" w:rsidRPr="00131F86">
        <w:rPr>
          <w:bCs/>
          <w:color w:val="000000" w:themeColor="text1"/>
        </w:rPr>
        <w:t>specificity of 75.2% with AUC of 73.3% (</w:t>
      </w:r>
      <w:r w:rsidR="007446FF" w:rsidRPr="00983917">
        <w:rPr>
          <w:bCs/>
          <w:color w:val="000000" w:themeColor="text1"/>
        </w:rPr>
        <w:t xml:space="preserve">95% CI 65.8-80.9%; </w:t>
      </w:r>
      <w:r w:rsidR="007651E7" w:rsidRPr="00340503">
        <w:rPr>
          <w:bCs/>
          <w:i/>
          <w:iCs/>
          <w:color w:val="000000" w:themeColor="text1"/>
        </w:rPr>
        <w:t>p</w:t>
      </w:r>
      <w:r w:rsidR="007651E7" w:rsidRPr="00131F86">
        <w:rPr>
          <w:bCs/>
          <w:color w:val="000000" w:themeColor="text1"/>
        </w:rPr>
        <w:t>&lt;0.001</w:t>
      </w:r>
      <w:r w:rsidR="007651E7">
        <w:rPr>
          <w:bCs/>
          <w:color w:val="000000" w:themeColor="text1"/>
        </w:rPr>
        <w:t>)</w:t>
      </w:r>
    </w:p>
    <w:p w14:paraId="0C8961A1" w14:textId="1A9F5ED7" w:rsidR="00A55377" w:rsidRDefault="00A55377" w:rsidP="007651E7">
      <w:pPr>
        <w:jc w:val="center"/>
        <w:rPr>
          <w:bCs/>
          <w:color w:val="000000" w:themeColor="text1"/>
        </w:rPr>
      </w:pPr>
    </w:p>
    <w:p w14:paraId="6F062D27" w14:textId="77777777" w:rsidR="008A7C5D" w:rsidRDefault="008A7C5D" w:rsidP="007651E7">
      <w:pPr>
        <w:jc w:val="center"/>
        <w:rPr>
          <w:bCs/>
          <w:color w:val="000000" w:themeColor="text1"/>
        </w:rPr>
      </w:pPr>
    </w:p>
    <w:p w14:paraId="0D6FDD98" w14:textId="0D730EDF" w:rsidR="007651E7" w:rsidRPr="008A7C5D" w:rsidRDefault="00A55377" w:rsidP="00A55377">
      <w:pPr>
        <w:jc w:val="center"/>
        <w:rPr>
          <w:lang w:val="en-US"/>
        </w:rPr>
      </w:pPr>
      <w:r w:rsidRPr="008A7C5D">
        <w:rPr>
          <w:b/>
          <w:color w:val="000000" w:themeColor="text1"/>
        </w:rPr>
        <w:t>Table 1</w:t>
      </w:r>
      <w:r w:rsidRPr="008A7C5D">
        <w:rPr>
          <w:bCs/>
          <w:color w:val="000000" w:themeColor="text1"/>
        </w:rPr>
        <w:t xml:space="preserve">. </w:t>
      </w:r>
      <w:r w:rsidRPr="008A7C5D">
        <w:t>Multiple Logistic Regression Analysis on Diagnostic Factors for Differentiation Between TBM and non-TB meningitis</w:t>
      </w:r>
    </w:p>
    <w:tbl>
      <w:tblPr>
        <w:tblStyle w:val="TableGrid"/>
        <w:tblpPr w:leftFromText="180" w:rightFromText="180" w:vertAnchor="text" w:horzAnchor="margin" w:tblpXSpec="center" w:tblpY="145"/>
        <w:tblW w:w="7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  <w:gridCol w:w="1033"/>
        <w:gridCol w:w="1603"/>
        <w:gridCol w:w="840"/>
        <w:gridCol w:w="843"/>
      </w:tblGrid>
      <w:tr w:rsidR="008A7C5D" w:rsidRPr="008A7C5D" w14:paraId="40C37EB3" w14:textId="77777777" w:rsidTr="008A7C5D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69C0BA" w14:textId="77777777" w:rsidR="008A7C5D" w:rsidRPr="00A55377" w:rsidRDefault="008A7C5D" w:rsidP="008A7C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55377">
              <w:rPr>
                <w:rFonts w:ascii="Calibri" w:hAnsi="Calibri" w:cs="Calibri"/>
                <w:b/>
                <w:bCs/>
              </w:rPr>
              <w:t>Variab</w:t>
            </w:r>
            <w:r w:rsidRPr="008A7C5D">
              <w:rPr>
                <w:rFonts w:ascii="Calibri" w:hAnsi="Calibri" w:cs="Calibri"/>
                <w:b/>
                <w:bCs/>
              </w:rPr>
              <w:t>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138494" w14:textId="55AB94C4" w:rsidR="008A7C5D" w:rsidRPr="00A55377" w:rsidRDefault="00EA240A" w:rsidP="008A7C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240A">
              <w:rPr>
                <w:rFonts w:ascii="Calibri" w:hAnsi="Calibri" w:cs="Calibri"/>
                <w:b/>
                <w:bCs/>
                <w:i/>
                <w:iCs/>
              </w:rPr>
              <w:t>p</w:t>
            </w:r>
            <w:r w:rsidR="008A7C5D" w:rsidRPr="008A7C5D">
              <w:rPr>
                <w:rFonts w:ascii="Calibri" w:hAnsi="Calibri" w:cs="Calibri"/>
                <w:b/>
                <w:bCs/>
              </w:rPr>
              <w:t xml:space="preserve">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D1CF8C" w14:textId="77777777" w:rsidR="008A7C5D" w:rsidRPr="00A55377" w:rsidRDefault="008A7C5D" w:rsidP="008A7C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55377">
              <w:rPr>
                <w:rFonts w:ascii="Calibri" w:hAnsi="Calibri" w:cs="Calibri"/>
                <w:b/>
                <w:bCs/>
              </w:rPr>
              <w:sym w:font="Symbol" w:char="F062"/>
            </w:r>
            <w:r w:rsidRPr="008A7C5D">
              <w:rPr>
                <w:rFonts w:ascii="Calibri" w:hAnsi="Calibri" w:cs="Calibri"/>
                <w:b/>
                <w:bCs/>
              </w:rPr>
              <w:t xml:space="preserve"> coefficient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140707" w14:textId="77777777" w:rsidR="008A7C5D" w:rsidRPr="00A55377" w:rsidRDefault="008A7C5D" w:rsidP="008A7C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55377">
              <w:rPr>
                <w:rFonts w:ascii="Calibri" w:hAnsi="Calibri" w:cs="Calibri"/>
                <w:b/>
                <w:bCs/>
              </w:rPr>
              <w:t>S.E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5E67DF" w14:textId="77777777" w:rsidR="008A7C5D" w:rsidRPr="00A55377" w:rsidRDefault="008A7C5D" w:rsidP="008A7C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A7C5D">
              <w:rPr>
                <w:rFonts w:ascii="Calibri" w:hAnsi="Calibri" w:cs="Calibri"/>
                <w:b/>
                <w:bCs/>
              </w:rPr>
              <w:t>Score</w:t>
            </w:r>
          </w:p>
        </w:tc>
      </w:tr>
      <w:tr w:rsidR="008A7C5D" w:rsidRPr="008A7C5D" w14:paraId="2587760F" w14:textId="77777777" w:rsidTr="008A7C5D">
        <w:trPr>
          <w:trHeight w:val="340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6E064B5" w14:textId="77777777" w:rsidR="008A7C5D" w:rsidRPr="00A55377" w:rsidRDefault="008A7C5D" w:rsidP="008A7C5D">
            <w:pPr>
              <w:rPr>
                <w:rFonts w:ascii="Calibri" w:hAnsi="Calibri" w:cs="Calibri"/>
              </w:rPr>
            </w:pPr>
            <w:r w:rsidRPr="008A7C5D">
              <w:rPr>
                <w:rFonts w:ascii="Calibri" w:hAnsi="Calibri" w:cs="Calibri"/>
              </w:rPr>
              <w:t xml:space="preserve">Prodromal period </w:t>
            </w:r>
            <w:r w:rsidRPr="00AC5C8C">
              <w:rPr>
                <w:rFonts w:ascii="Calibri" w:hAnsi="Calibri" w:cs="Calibri"/>
              </w:rPr>
              <w:sym w:font="Symbol" w:char="F0B3"/>
            </w:r>
            <w:r w:rsidRPr="00AC5C8C">
              <w:rPr>
                <w:rFonts w:ascii="Calibri" w:hAnsi="Calibri" w:cs="Calibri"/>
              </w:rPr>
              <w:t xml:space="preserve">10 </w:t>
            </w:r>
            <w:r w:rsidRPr="008A7C5D">
              <w:rPr>
                <w:rFonts w:ascii="Calibri" w:hAnsi="Calibri" w:cs="Calibri"/>
              </w:rPr>
              <w:t>days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9844727" w14:textId="77777777" w:rsidR="008A7C5D" w:rsidRPr="00A55377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A55377">
              <w:rPr>
                <w:rFonts w:ascii="Calibri" w:hAnsi="Calibri" w:cs="Calibri"/>
              </w:rPr>
              <w:t>0,004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2AA5D04" w14:textId="77777777" w:rsidR="008A7C5D" w:rsidRPr="00A55377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A55377">
              <w:rPr>
                <w:rFonts w:ascii="Calibri" w:hAnsi="Calibri" w:cs="Calibri"/>
              </w:rPr>
              <w:t>1,340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CBF1E9F" w14:textId="77777777" w:rsidR="008A7C5D" w:rsidRPr="00A55377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A55377">
              <w:rPr>
                <w:rFonts w:ascii="Calibri" w:hAnsi="Calibri" w:cs="Calibri"/>
              </w:rPr>
              <w:t>0,466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B068E21" w14:textId="77777777" w:rsidR="008A7C5D" w:rsidRPr="00A55377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A55377">
              <w:rPr>
                <w:rFonts w:ascii="Calibri" w:hAnsi="Calibri" w:cs="Calibri"/>
              </w:rPr>
              <w:t>1</w:t>
            </w:r>
          </w:p>
        </w:tc>
      </w:tr>
      <w:tr w:rsidR="008A7C5D" w:rsidRPr="008A7C5D" w14:paraId="688E7FA6" w14:textId="77777777" w:rsidTr="008A7C5D">
        <w:trPr>
          <w:trHeight w:val="340"/>
        </w:trPr>
        <w:tc>
          <w:tcPr>
            <w:tcW w:w="0" w:type="auto"/>
            <w:hideMark/>
          </w:tcPr>
          <w:p w14:paraId="58C8F0C5" w14:textId="77777777" w:rsidR="008A7C5D" w:rsidRPr="00A55377" w:rsidRDefault="008A7C5D" w:rsidP="008A7C5D">
            <w:pPr>
              <w:rPr>
                <w:rFonts w:ascii="Calibri" w:hAnsi="Calibri" w:cs="Calibri"/>
              </w:rPr>
            </w:pPr>
            <w:r w:rsidRPr="008A7C5D">
              <w:rPr>
                <w:rFonts w:ascii="Calibri" w:hAnsi="Calibri" w:cs="Calibri"/>
                <w:lang w:val="en-US"/>
              </w:rPr>
              <w:t>Systemic symptoms of</w:t>
            </w:r>
            <w:r w:rsidRPr="00AC5C8C">
              <w:rPr>
                <w:rFonts w:ascii="Calibri" w:hAnsi="Calibri" w:cs="Calibri"/>
                <w:lang w:val="en-US"/>
              </w:rPr>
              <w:t xml:space="preserve"> TB</w:t>
            </w:r>
          </w:p>
        </w:tc>
        <w:tc>
          <w:tcPr>
            <w:tcW w:w="0" w:type="auto"/>
            <w:hideMark/>
          </w:tcPr>
          <w:p w14:paraId="2FC98ECF" w14:textId="77777777" w:rsidR="008A7C5D" w:rsidRPr="00A55377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A55377">
              <w:rPr>
                <w:rFonts w:ascii="Calibri" w:hAnsi="Calibri" w:cs="Calibri"/>
              </w:rPr>
              <w:t>&lt;0,001</w:t>
            </w:r>
          </w:p>
        </w:tc>
        <w:tc>
          <w:tcPr>
            <w:tcW w:w="0" w:type="auto"/>
            <w:hideMark/>
          </w:tcPr>
          <w:p w14:paraId="62785B7C" w14:textId="77777777" w:rsidR="008A7C5D" w:rsidRPr="00A55377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A55377">
              <w:rPr>
                <w:rFonts w:ascii="Calibri" w:hAnsi="Calibri" w:cs="Calibri"/>
              </w:rPr>
              <w:t>2,301</w:t>
            </w:r>
          </w:p>
        </w:tc>
        <w:tc>
          <w:tcPr>
            <w:tcW w:w="0" w:type="auto"/>
            <w:hideMark/>
          </w:tcPr>
          <w:p w14:paraId="3E5A9E68" w14:textId="77777777" w:rsidR="008A7C5D" w:rsidRPr="00A55377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A55377">
              <w:rPr>
                <w:rFonts w:ascii="Calibri" w:hAnsi="Calibri" w:cs="Calibri"/>
              </w:rPr>
              <w:t>0,696</w:t>
            </w:r>
          </w:p>
        </w:tc>
        <w:tc>
          <w:tcPr>
            <w:tcW w:w="0" w:type="auto"/>
            <w:hideMark/>
          </w:tcPr>
          <w:p w14:paraId="357BC703" w14:textId="77777777" w:rsidR="008A7C5D" w:rsidRPr="00A55377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A55377">
              <w:rPr>
                <w:rFonts w:ascii="Calibri" w:hAnsi="Calibri" w:cs="Calibri"/>
              </w:rPr>
              <w:t>2</w:t>
            </w:r>
          </w:p>
        </w:tc>
      </w:tr>
      <w:tr w:rsidR="008A7C5D" w:rsidRPr="008A7C5D" w14:paraId="0D96EC51" w14:textId="77777777" w:rsidTr="008A7C5D">
        <w:trPr>
          <w:trHeight w:val="340"/>
        </w:trPr>
        <w:tc>
          <w:tcPr>
            <w:tcW w:w="0" w:type="auto"/>
            <w:hideMark/>
          </w:tcPr>
          <w:p w14:paraId="3DC40109" w14:textId="77777777" w:rsidR="008A7C5D" w:rsidRPr="00A55377" w:rsidRDefault="008A7C5D" w:rsidP="008A7C5D">
            <w:pPr>
              <w:rPr>
                <w:rFonts w:ascii="Calibri" w:hAnsi="Calibri" w:cs="Calibri"/>
              </w:rPr>
            </w:pPr>
            <w:r w:rsidRPr="008A7C5D">
              <w:rPr>
                <w:rFonts w:ascii="Calibri" w:hAnsi="Calibri" w:cs="Calibri"/>
              </w:rPr>
              <w:t>Close contact of adult with TB</w:t>
            </w:r>
          </w:p>
        </w:tc>
        <w:tc>
          <w:tcPr>
            <w:tcW w:w="0" w:type="auto"/>
            <w:hideMark/>
          </w:tcPr>
          <w:p w14:paraId="2368882B" w14:textId="77777777" w:rsidR="008A7C5D" w:rsidRPr="00A55377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A55377">
              <w:rPr>
                <w:rFonts w:ascii="Calibri" w:hAnsi="Calibri" w:cs="Calibri"/>
              </w:rPr>
              <w:t>0,001</w:t>
            </w:r>
          </w:p>
        </w:tc>
        <w:tc>
          <w:tcPr>
            <w:tcW w:w="0" w:type="auto"/>
            <w:hideMark/>
          </w:tcPr>
          <w:p w14:paraId="7C3CA18D" w14:textId="77777777" w:rsidR="008A7C5D" w:rsidRPr="00A55377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A55377">
              <w:rPr>
                <w:rFonts w:ascii="Calibri" w:hAnsi="Calibri" w:cs="Calibri"/>
              </w:rPr>
              <w:t>2,425</w:t>
            </w:r>
          </w:p>
        </w:tc>
        <w:tc>
          <w:tcPr>
            <w:tcW w:w="0" w:type="auto"/>
            <w:hideMark/>
          </w:tcPr>
          <w:p w14:paraId="3D0E8673" w14:textId="77777777" w:rsidR="008A7C5D" w:rsidRPr="00A55377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A55377">
              <w:rPr>
                <w:rFonts w:ascii="Calibri" w:hAnsi="Calibri" w:cs="Calibri"/>
              </w:rPr>
              <w:t>0,494</w:t>
            </w:r>
          </w:p>
        </w:tc>
        <w:tc>
          <w:tcPr>
            <w:tcW w:w="0" w:type="auto"/>
            <w:hideMark/>
          </w:tcPr>
          <w:p w14:paraId="7148B6BA" w14:textId="77777777" w:rsidR="008A7C5D" w:rsidRPr="00A55377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A55377">
              <w:rPr>
                <w:rFonts w:ascii="Calibri" w:hAnsi="Calibri" w:cs="Calibri"/>
              </w:rPr>
              <w:t>1</w:t>
            </w:r>
          </w:p>
        </w:tc>
      </w:tr>
      <w:tr w:rsidR="008A7C5D" w:rsidRPr="008A7C5D" w14:paraId="5F22F2CF" w14:textId="77777777" w:rsidTr="008A7C5D">
        <w:trPr>
          <w:trHeight w:val="340"/>
        </w:trPr>
        <w:tc>
          <w:tcPr>
            <w:tcW w:w="0" w:type="auto"/>
            <w:hideMark/>
          </w:tcPr>
          <w:p w14:paraId="71F4A4E2" w14:textId="77777777" w:rsidR="008A7C5D" w:rsidRPr="00A55377" w:rsidRDefault="008A7C5D" w:rsidP="008A7C5D">
            <w:pPr>
              <w:rPr>
                <w:rFonts w:ascii="Calibri" w:hAnsi="Calibri" w:cs="Calibri"/>
              </w:rPr>
            </w:pPr>
            <w:r w:rsidRPr="008A7C5D">
              <w:rPr>
                <w:rFonts w:ascii="Calibri" w:hAnsi="Calibri" w:cs="Calibri"/>
              </w:rPr>
              <w:t xml:space="preserve">Chest X-ray indicates </w:t>
            </w:r>
            <w:r w:rsidRPr="00AC5C8C">
              <w:rPr>
                <w:rFonts w:ascii="Calibri" w:hAnsi="Calibri" w:cs="Calibri"/>
              </w:rPr>
              <w:t xml:space="preserve">TB </w:t>
            </w:r>
          </w:p>
        </w:tc>
        <w:tc>
          <w:tcPr>
            <w:tcW w:w="0" w:type="auto"/>
            <w:hideMark/>
          </w:tcPr>
          <w:p w14:paraId="51665A8D" w14:textId="77777777" w:rsidR="008A7C5D" w:rsidRPr="00A55377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A55377">
              <w:rPr>
                <w:rFonts w:ascii="Calibri" w:hAnsi="Calibri" w:cs="Calibri"/>
              </w:rPr>
              <w:t>0,005</w:t>
            </w:r>
          </w:p>
        </w:tc>
        <w:tc>
          <w:tcPr>
            <w:tcW w:w="0" w:type="auto"/>
            <w:hideMark/>
          </w:tcPr>
          <w:p w14:paraId="5EACB527" w14:textId="77777777" w:rsidR="008A7C5D" w:rsidRPr="00A55377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A55377">
              <w:rPr>
                <w:rFonts w:ascii="Calibri" w:hAnsi="Calibri" w:cs="Calibri"/>
              </w:rPr>
              <w:t>3,349</w:t>
            </w:r>
          </w:p>
        </w:tc>
        <w:tc>
          <w:tcPr>
            <w:tcW w:w="0" w:type="auto"/>
            <w:hideMark/>
          </w:tcPr>
          <w:p w14:paraId="22AE8285" w14:textId="77777777" w:rsidR="008A7C5D" w:rsidRPr="00A55377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A55377">
              <w:rPr>
                <w:rFonts w:ascii="Calibri" w:hAnsi="Calibri" w:cs="Calibri"/>
              </w:rPr>
              <w:t>1,203</w:t>
            </w:r>
          </w:p>
        </w:tc>
        <w:tc>
          <w:tcPr>
            <w:tcW w:w="0" w:type="auto"/>
            <w:hideMark/>
          </w:tcPr>
          <w:p w14:paraId="1BD1EAA1" w14:textId="77777777" w:rsidR="008A7C5D" w:rsidRPr="00A55377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A55377">
              <w:rPr>
                <w:rFonts w:ascii="Calibri" w:hAnsi="Calibri" w:cs="Calibri"/>
              </w:rPr>
              <w:t>1</w:t>
            </w:r>
          </w:p>
        </w:tc>
      </w:tr>
      <w:tr w:rsidR="008A7C5D" w:rsidRPr="008A7C5D" w14:paraId="5B9A98D5" w14:textId="77777777" w:rsidTr="008A7C5D">
        <w:trPr>
          <w:trHeight w:val="340"/>
        </w:trPr>
        <w:tc>
          <w:tcPr>
            <w:tcW w:w="0" w:type="auto"/>
          </w:tcPr>
          <w:p w14:paraId="5AC9E49C" w14:textId="77777777" w:rsidR="008A7C5D" w:rsidRPr="008A7C5D" w:rsidRDefault="008A7C5D" w:rsidP="008A7C5D">
            <w:pPr>
              <w:rPr>
                <w:rFonts w:ascii="Calibri" w:hAnsi="Calibri" w:cs="Calibri"/>
              </w:rPr>
            </w:pPr>
            <w:r w:rsidRPr="00AC5C8C">
              <w:rPr>
                <w:rFonts w:ascii="Calibri" w:hAnsi="Calibri" w:cs="Calibri"/>
              </w:rPr>
              <w:t xml:space="preserve">GCS </w:t>
            </w:r>
            <w:r w:rsidRPr="008A7C5D">
              <w:rPr>
                <w:rFonts w:ascii="Calibri" w:hAnsi="Calibri" w:cs="Calibri"/>
              </w:rPr>
              <w:t xml:space="preserve">score </w:t>
            </w:r>
            <w:r w:rsidRPr="00AC5C8C">
              <w:rPr>
                <w:rFonts w:ascii="Calibri" w:hAnsi="Calibri" w:cs="Calibri"/>
              </w:rPr>
              <w:t>≤12</w:t>
            </w:r>
          </w:p>
        </w:tc>
        <w:tc>
          <w:tcPr>
            <w:tcW w:w="0" w:type="auto"/>
          </w:tcPr>
          <w:p w14:paraId="0E5426B7" w14:textId="77777777" w:rsidR="008A7C5D" w:rsidRPr="008A7C5D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8A7C5D">
              <w:rPr>
                <w:rFonts w:ascii="Calibri" w:hAnsi="Calibri" w:cs="Calibri"/>
                <w:color w:val="000000" w:themeColor="text1"/>
                <w:kern w:val="24"/>
              </w:rPr>
              <w:t>0,012</w:t>
            </w:r>
          </w:p>
        </w:tc>
        <w:tc>
          <w:tcPr>
            <w:tcW w:w="0" w:type="auto"/>
          </w:tcPr>
          <w:p w14:paraId="4D5DFF7D" w14:textId="77777777" w:rsidR="008A7C5D" w:rsidRPr="008A7C5D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8A7C5D">
              <w:rPr>
                <w:rFonts w:ascii="Calibri" w:hAnsi="Calibri" w:cs="Calibri"/>
                <w:color w:val="000000" w:themeColor="text1"/>
                <w:kern w:val="24"/>
              </w:rPr>
              <w:t>0,855</w:t>
            </w:r>
          </w:p>
        </w:tc>
        <w:tc>
          <w:tcPr>
            <w:tcW w:w="0" w:type="auto"/>
          </w:tcPr>
          <w:p w14:paraId="2A1F436A" w14:textId="77777777" w:rsidR="008A7C5D" w:rsidRPr="008A7C5D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8A7C5D">
              <w:rPr>
                <w:rFonts w:ascii="Calibri" w:hAnsi="Calibri" w:cs="Calibri"/>
                <w:color w:val="000000" w:themeColor="text1"/>
                <w:kern w:val="24"/>
              </w:rPr>
              <w:t>0,349</w:t>
            </w:r>
          </w:p>
        </w:tc>
        <w:tc>
          <w:tcPr>
            <w:tcW w:w="0" w:type="auto"/>
          </w:tcPr>
          <w:p w14:paraId="0C6A0DA8" w14:textId="77777777" w:rsidR="008A7C5D" w:rsidRPr="008A7C5D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8A7C5D">
              <w:rPr>
                <w:rFonts w:ascii="Calibri" w:hAnsi="Calibri" w:cs="Calibri"/>
                <w:color w:val="000000" w:themeColor="text1"/>
                <w:kern w:val="24"/>
              </w:rPr>
              <w:t>1</w:t>
            </w:r>
          </w:p>
        </w:tc>
      </w:tr>
      <w:tr w:rsidR="008A7C5D" w:rsidRPr="008A7C5D" w14:paraId="3F74E48E" w14:textId="77777777" w:rsidTr="008A7C5D">
        <w:trPr>
          <w:trHeight w:val="340"/>
        </w:trPr>
        <w:tc>
          <w:tcPr>
            <w:tcW w:w="0" w:type="auto"/>
          </w:tcPr>
          <w:p w14:paraId="54E60310" w14:textId="77777777" w:rsidR="008A7C5D" w:rsidRPr="008A7C5D" w:rsidRDefault="008A7C5D" w:rsidP="008A7C5D">
            <w:pPr>
              <w:rPr>
                <w:rFonts w:ascii="Calibri" w:hAnsi="Calibri" w:cs="Calibri"/>
              </w:rPr>
            </w:pPr>
            <w:r w:rsidRPr="00AC5C8C">
              <w:rPr>
                <w:rFonts w:ascii="Calibri" w:hAnsi="Calibri" w:cs="Calibri"/>
              </w:rPr>
              <w:t>A</w:t>
            </w:r>
            <w:r w:rsidRPr="008A7C5D">
              <w:rPr>
                <w:rFonts w:ascii="Calibri" w:hAnsi="Calibri" w:cs="Calibri"/>
              </w:rPr>
              <w:t>ny</w:t>
            </w:r>
            <w:r w:rsidRPr="00AC5C8C">
              <w:rPr>
                <w:rFonts w:ascii="Calibri" w:hAnsi="Calibri" w:cs="Calibri"/>
              </w:rPr>
              <w:t xml:space="preserve"> </w:t>
            </w:r>
            <w:r w:rsidRPr="008A7C5D">
              <w:rPr>
                <w:rFonts w:ascii="Calibri" w:hAnsi="Calibri" w:cs="Calibri"/>
              </w:rPr>
              <w:t>meningeal sign</w:t>
            </w:r>
          </w:p>
        </w:tc>
        <w:tc>
          <w:tcPr>
            <w:tcW w:w="0" w:type="auto"/>
          </w:tcPr>
          <w:p w14:paraId="171054EE" w14:textId="77777777" w:rsidR="008A7C5D" w:rsidRPr="008A7C5D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8A7C5D">
              <w:rPr>
                <w:rFonts w:ascii="Calibri" w:hAnsi="Calibri" w:cs="Calibri"/>
                <w:color w:val="000000" w:themeColor="text1"/>
                <w:kern w:val="24"/>
              </w:rPr>
              <w:t>0,013</w:t>
            </w:r>
          </w:p>
        </w:tc>
        <w:tc>
          <w:tcPr>
            <w:tcW w:w="0" w:type="auto"/>
          </w:tcPr>
          <w:p w14:paraId="6896F950" w14:textId="77777777" w:rsidR="008A7C5D" w:rsidRPr="008A7C5D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8A7C5D">
              <w:rPr>
                <w:rFonts w:ascii="Calibri" w:hAnsi="Calibri" w:cs="Calibri"/>
                <w:color w:val="000000" w:themeColor="text1"/>
                <w:kern w:val="24"/>
              </w:rPr>
              <w:t>0,774</w:t>
            </w:r>
          </w:p>
        </w:tc>
        <w:tc>
          <w:tcPr>
            <w:tcW w:w="0" w:type="auto"/>
          </w:tcPr>
          <w:p w14:paraId="02E75D84" w14:textId="77777777" w:rsidR="008A7C5D" w:rsidRPr="008A7C5D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8A7C5D">
              <w:rPr>
                <w:rFonts w:ascii="Calibri" w:hAnsi="Calibri" w:cs="Calibri"/>
                <w:color w:val="000000" w:themeColor="text1"/>
                <w:kern w:val="24"/>
              </w:rPr>
              <w:t>0,348</w:t>
            </w:r>
          </w:p>
        </w:tc>
        <w:tc>
          <w:tcPr>
            <w:tcW w:w="0" w:type="auto"/>
          </w:tcPr>
          <w:p w14:paraId="00FB3034" w14:textId="77777777" w:rsidR="008A7C5D" w:rsidRPr="008A7C5D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8A7C5D">
              <w:rPr>
                <w:rFonts w:ascii="Calibri" w:hAnsi="Calibri" w:cs="Calibri"/>
                <w:color w:val="000000" w:themeColor="text1"/>
                <w:kern w:val="24"/>
              </w:rPr>
              <w:t>1</w:t>
            </w:r>
          </w:p>
        </w:tc>
      </w:tr>
      <w:tr w:rsidR="008A7C5D" w:rsidRPr="008A7C5D" w14:paraId="58505008" w14:textId="77777777" w:rsidTr="008A7C5D">
        <w:trPr>
          <w:trHeight w:val="340"/>
        </w:trPr>
        <w:tc>
          <w:tcPr>
            <w:tcW w:w="0" w:type="auto"/>
          </w:tcPr>
          <w:p w14:paraId="0270E5C3" w14:textId="77777777" w:rsidR="008A7C5D" w:rsidRPr="008A7C5D" w:rsidRDefault="008A7C5D" w:rsidP="008A7C5D">
            <w:pPr>
              <w:rPr>
                <w:rFonts w:ascii="Calibri" w:hAnsi="Calibri" w:cs="Calibri"/>
              </w:rPr>
            </w:pPr>
            <w:r w:rsidRPr="00AC5C8C">
              <w:rPr>
                <w:rFonts w:ascii="Calibri" w:hAnsi="Calibri" w:cs="Calibri"/>
              </w:rPr>
              <w:t>A</w:t>
            </w:r>
            <w:r w:rsidRPr="008A7C5D">
              <w:rPr>
                <w:rFonts w:ascii="Calibri" w:hAnsi="Calibri" w:cs="Calibri"/>
              </w:rPr>
              <w:t>ny cranial nerve paralysis</w:t>
            </w:r>
          </w:p>
        </w:tc>
        <w:tc>
          <w:tcPr>
            <w:tcW w:w="0" w:type="auto"/>
          </w:tcPr>
          <w:p w14:paraId="402B29D4" w14:textId="77777777" w:rsidR="008A7C5D" w:rsidRPr="008A7C5D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8A7C5D">
              <w:rPr>
                <w:rFonts w:ascii="Calibri" w:hAnsi="Calibri" w:cs="Calibri"/>
                <w:color w:val="000000" w:themeColor="text1"/>
                <w:kern w:val="24"/>
              </w:rPr>
              <w:t>0,007</w:t>
            </w:r>
          </w:p>
        </w:tc>
        <w:tc>
          <w:tcPr>
            <w:tcW w:w="0" w:type="auto"/>
          </w:tcPr>
          <w:p w14:paraId="52F08880" w14:textId="77777777" w:rsidR="008A7C5D" w:rsidRPr="008A7C5D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8A7C5D">
              <w:rPr>
                <w:rFonts w:ascii="Calibri" w:hAnsi="Calibri" w:cs="Calibri"/>
                <w:color w:val="000000" w:themeColor="text1"/>
                <w:kern w:val="24"/>
              </w:rPr>
              <w:t>1,387</w:t>
            </w:r>
          </w:p>
        </w:tc>
        <w:tc>
          <w:tcPr>
            <w:tcW w:w="0" w:type="auto"/>
          </w:tcPr>
          <w:p w14:paraId="70B18936" w14:textId="77777777" w:rsidR="008A7C5D" w:rsidRPr="008A7C5D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8A7C5D">
              <w:rPr>
                <w:rFonts w:ascii="Calibri" w:hAnsi="Calibri" w:cs="Calibri"/>
                <w:color w:val="000000" w:themeColor="text1"/>
                <w:kern w:val="24"/>
              </w:rPr>
              <w:t>0,518</w:t>
            </w:r>
          </w:p>
        </w:tc>
        <w:tc>
          <w:tcPr>
            <w:tcW w:w="0" w:type="auto"/>
          </w:tcPr>
          <w:p w14:paraId="65E9E057" w14:textId="77777777" w:rsidR="008A7C5D" w:rsidRPr="008A7C5D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8A7C5D">
              <w:rPr>
                <w:rFonts w:ascii="Calibri" w:hAnsi="Calibri" w:cs="Calibri"/>
                <w:color w:val="000000" w:themeColor="text1"/>
                <w:kern w:val="24"/>
              </w:rPr>
              <w:t>2</w:t>
            </w:r>
          </w:p>
        </w:tc>
      </w:tr>
      <w:tr w:rsidR="008A7C5D" w:rsidRPr="008A7C5D" w14:paraId="2A4E5854" w14:textId="77777777" w:rsidTr="008A7C5D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</w:tcPr>
          <w:p w14:paraId="1C1B285D" w14:textId="77777777" w:rsidR="008A7C5D" w:rsidRPr="008A7C5D" w:rsidRDefault="008A7C5D" w:rsidP="008A7C5D">
            <w:pPr>
              <w:rPr>
                <w:rFonts w:ascii="Calibri" w:hAnsi="Calibri" w:cs="Calibri"/>
              </w:rPr>
            </w:pPr>
            <w:r w:rsidRPr="00AC5C8C">
              <w:rPr>
                <w:rFonts w:ascii="Calibri" w:hAnsi="Calibri" w:cs="Calibri"/>
              </w:rPr>
              <w:t>A</w:t>
            </w:r>
            <w:r w:rsidRPr="008A7C5D">
              <w:rPr>
                <w:rFonts w:ascii="Calibri" w:hAnsi="Calibri" w:cs="Calibri"/>
              </w:rPr>
              <w:t>ny</w:t>
            </w:r>
            <w:r w:rsidRPr="00AC5C8C">
              <w:rPr>
                <w:rFonts w:ascii="Calibri" w:hAnsi="Calibri" w:cs="Calibri"/>
              </w:rPr>
              <w:t xml:space="preserve"> </w:t>
            </w:r>
            <w:r w:rsidRPr="008A7C5D">
              <w:rPr>
                <w:rFonts w:ascii="Calibri" w:hAnsi="Calibri" w:cs="Calibri"/>
              </w:rPr>
              <w:t>hemiparesis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E82903" w14:textId="77777777" w:rsidR="008A7C5D" w:rsidRPr="008A7C5D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8A7C5D">
              <w:rPr>
                <w:rFonts w:ascii="Calibri" w:hAnsi="Calibri" w:cs="Calibri"/>
                <w:color w:val="000000" w:themeColor="text1"/>
                <w:kern w:val="24"/>
              </w:rPr>
              <w:t>0,068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7A3EE4" w14:textId="77777777" w:rsidR="008A7C5D" w:rsidRPr="008A7C5D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8A7C5D">
              <w:rPr>
                <w:rFonts w:ascii="Calibri" w:hAnsi="Calibri" w:cs="Calibri"/>
                <w:color w:val="000000" w:themeColor="text1"/>
                <w:kern w:val="24"/>
              </w:rPr>
              <w:t>0,869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CB92C3" w14:textId="77777777" w:rsidR="008A7C5D" w:rsidRPr="008A7C5D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8A7C5D">
              <w:rPr>
                <w:rFonts w:ascii="Calibri" w:hAnsi="Calibri" w:cs="Calibri"/>
                <w:color w:val="000000" w:themeColor="text1"/>
                <w:kern w:val="24"/>
              </w:rPr>
              <w:t>0,489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CA05D3" w14:textId="77777777" w:rsidR="008A7C5D" w:rsidRPr="008A7C5D" w:rsidRDefault="008A7C5D" w:rsidP="008A7C5D">
            <w:pPr>
              <w:jc w:val="center"/>
              <w:rPr>
                <w:rFonts w:ascii="Calibri" w:hAnsi="Calibri" w:cs="Calibri"/>
              </w:rPr>
            </w:pPr>
            <w:r w:rsidRPr="008A7C5D">
              <w:rPr>
                <w:rFonts w:ascii="Calibri" w:hAnsi="Calibri" w:cs="Calibri"/>
                <w:color w:val="000000" w:themeColor="text1"/>
                <w:kern w:val="24"/>
              </w:rPr>
              <w:t>1</w:t>
            </w:r>
          </w:p>
        </w:tc>
      </w:tr>
    </w:tbl>
    <w:p w14:paraId="09BDD7B4" w14:textId="77777777" w:rsidR="00A55377" w:rsidRDefault="007651E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0B15A82" w14:textId="21B0767A" w:rsidR="007651E7" w:rsidRDefault="007651E7">
      <w:pPr>
        <w:rPr>
          <w:b/>
          <w:bCs/>
          <w:lang w:val="en-US"/>
        </w:rPr>
      </w:pPr>
    </w:p>
    <w:p w14:paraId="1CC64749" w14:textId="0A908C75" w:rsidR="00AC5C8C" w:rsidRDefault="007651E7" w:rsidP="00A12932">
      <w:pPr>
        <w:jc w:val="center"/>
        <w:rPr>
          <w:lang w:val="en-US"/>
        </w:rPr>
      </w:pPr>
      <w:r w:rsidRPr="007651E7">
        <w:rPr>
          <w:b/>
          <w:bCs/>
          <w:lang w:val="en-US"/>
        </w:rPr>
        <w:t>Tabl</w:t>
      </w:r>
      <w:r w:rsidR="00A55377">
        <w:rPr>
          <w:b/>
          <w:bCs/>
          <w:lang w:val="en-US"/>
        </w:rPr>
        <w:t>e</w:t>
      </w:r>
      <w:r w:rsidRPr="007651E7">
        <w:rPr>
          <w:b/>
          <w:bCs/>
          <w:lang w:val="en-US"/>
        </w:rPr>
        <w:t xml:space="preserve"> </w:t>
      </w:r>
      <w:r w:rsidR="00A55377">
        <w:rPr>
          <w:b/>
          <w:bCs/>
          <w:lang w:val="en-US"/>
        </w:rPr>
        <w:t>2</w:t>
      </w:r>
      <w:r w:rsidRPr="007651E7"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r w:rsidR="00AC5C8C">
        <w:rPr>
          <w:lang w:val="en-US"/>
        </w:rPr>
        <w:t>Parameters of Final Scoring System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766"/>
      </w:tblGrid>
      <w:tr w:rsidR="00AC5C8C" w:rsidRPr="00AC5C8C" w14:paraId="4A976BD9" w14:textId="77777777" w:rsidTr="007651E7">
        <w:trPr>
          <w:trHeight w:val="345"/>
          <w:jc w:val="center"/>
        </w:trPr>
        <w:tc>
          <w:tcPr>
            <w:tcW w:w="0" w:type="auto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70B8B" w14:textId="6C3A6BD4" w:rsidR="00AC5C8C" w:rsidRPr="00AC5C8C" w:rsidRDefault="00AC5C8C" w:rsidP="00AC5C8C">
            <w:r>
              <w:rPr>
                <w:b/>
                <w:bCs/>
              </w:rPr>
              <w:t>Parameters</w:t>
            </w:r>
          </w:p>
        </w:tc>
        <w:tc>
          <w:tcPr>
            <w:tcW w:w="0" w:type="auto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2C11E" w14:textId="3B27E75D" w:rsidR="00AC5C8C" w:rsidRPr="00AC5C8C" w:rsidRDefault="00AC5C8C" w:rsidP="00AC5C8C">
            <w:r w:rsidRPr="00AC5C8C">
              <w:rPr>
                <w:b/>
                <w:bCs/>
              </w:rPr>
              <w:t>S</w:t>
            </w:r>
            <w:r>
              <w:rPr>
                <w:b/>
                <w:bCs/>
              </w:rPr>
              <w:t>core</w:t>
            </w:r>
          </w:p>
        </w:tc>
      </w:tr>
      <w:tr w:rsidR="00AC5C8C" w:rsidRPr="00AC5C8C" w14:paraId="6560EDB3" w14:textId="77777777" w:rsidTr="008A7C5D">
        <w:trPr>
          <w:trHeight w:val="345"/>
          <w:jc w:val="center"/>
        </w:trPr>
        <w:tc>
          <w:tcPr>
            <w:tcW w:w="0" w:type="auto"/>
            <w:gridSpan w:val="2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13668" w14:textId="532C3C46" w:rsidR="00AC5C8C" w:rsidRPr="00AC5C8C" w:rsidRDefault="00AC5C8C" w:rsidP="00AC5C8C">
            <w:r w:rsidRPr="00AC5C8C">
              <w:rPr>
                <w:b/>
                <w:bCs/>
              </w:rPr>
              <w:t>S</w:t>
            </w:r>
            <w:r>
              <w:rPr>
                <w:b/>
                <w:bCs/>
              </w:rPr>
              <w:t>y</w:t>
            </w:r>
            <w:r w:rsidRPr="00AC5C8C">
              <w:rPr>
                <w:b/>
                <w:bCs/>
              </w:rPr>
              <w:t>stemi</w:t>
            </w:r>
            <w:r>
              <w:rPr>
                <w:b/>
                <w:bCs/>
              </w:rPr>
              <w:t>c</w:t>
            </w:r>
          </w:p>
        </w:tc>
      </w:tr>
      <w:tr w:rsidR="00AC5C8C" w:rsidRPr="00AC5C8C" w14:paraId="54C64153" w14:textId="77777777" w:rsidTr="007651E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BD587" w14:textId="7F71B5D3" w:rsidR="00AC5C8C" w:rsidRPr="00AC5C8C" w:rsidRDefault="00AC5C8C" w:rsidP="00AC5C8C">
            <w:r>
              <w:t xml:space="preserve">Prodromal </w:t>
            </w:r>
            <w:r w:rsidR="007651E7">
              <w:t xml:space="preserve">period </w:t>
            </w:r>
            <w:r w:rsidRPr="00AC5C8C">
              <w:sym w:font="Symbol" w:char="F0B3"/>
            </w:r>
            <w:r w:rsidRPr="00AC5C8C">
              <w:t xml:space="preserve">10 </w:t>
            </w:r>
            <w:r>
              <w:t>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B6C4A" w14:textId="77777777" w:rsidR="00AC5C8C" w:rsidRPr="00AC5C8C" w:rsidRDefault="00AC5C8C" w:rsidP="00AC5C8C">
            <w:pPr>
              <w:jc w:val="center"/>
            </w:pPr>
            <w:r w:rsidRPr="00AC5C8C">
              <w:t>1</w:t>
            </w:r>
          </w:p>
        </w:tc>
      </w:tr>
      <w:tr w:rsidR="008A7C5D" w:rsidRPr="00AC5C8C" w14:paraId="6471CAF9" w14:textId="77777777" w:rsidTr="008A7C5D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50350" w14:textId="52AB4238" w:rsidR="00AC5C8C" w:rsidRPr="00AC5C8C" w:rsidRDefault="00AC5C8C" w:rsidP="00AC5C8C">
            <w:r>
              <w:rPr>
                <w:lang w:val="en-US"/>
              </w:rPr>
              <w:t>Systemic symptoms of</w:t>
            </w:r>
            <w:r w:rsidRPr="00AC5C8C">
              <w:rPr>
                <w:lang w:val="en-US"/>
              </w:rPr>
              <w:t xml:space="preserve"> 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CFF10" w14:textId="77777777" w:rsidR="00AC5C8C" w:rsidRPr="00AC5C8C" w:rsidRDefault="00AC5C8C" w:rsidP="00AC5C8C">
            <w:pPr>
              <w:jc w:val="center"/>
            </w:pPr>
            <w:r w:rsidRPr="00AC5C8C">
              <w:t>2</w:t>
            </w:r>
          </w:p>
        </w:tc>
      </w:tr>
      <w:tr w:rsidR="00AC5C8C" w:rsidRPr="00AC5C8C" w14:paraId="56EB20DD" w14:textId="77777777" w:rsidTr="007651E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49B34" w14:textId="085A5DA0" w:rsidR="00AC5C8C" w:rsidRPr="00AC5C8C" w:rsidRDefault="00AC5C8C" w:rsidP="00AC5C8C">
            <w:r>
              <w:t>C</w:t>
            </w:r>
            <w:r w:rsidR="00A05E73">
              <w:t>lose c</w:t>
            </w:r>
            <w:r>
              <w:t>ontact</w:t>
            </w:r>
            <w:r w:rsidR="00A05E73">
              <w:t xml:space="preserve"> of</w:t>
            </w:r>
            <w:r>
              <w:t xml:space="preserve"> </w:t>
            </w:r>
            <w:r w:rsidR="00A05E73">
              <w:t>adult with 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3178D" w14:textId="77777777" w:rsidR="00AC5C8C" w:rsidRPr="00AC5C8C" w:rsidRDefault="00AC5C8C" w:rsidP="00AC5C8C">
            <w:pPr>
              <w:jc w:val="center"/>
            </w:pPr>
            <w:r w:rsidRPr="00AC5C8C">
              <w:t>1</w:t>
            </w:r>
          </w:p>
        </w:tc>
      </w:tr>
      <w:tr w:rsidR="008A7C5D" w:rsidRPr="00AC5C8C" w14:paraId="6D8BF9F2" w14:textId="77777777" w:rsidTr="008A7C5D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8914F" w14:textId="0099082B" w:rsidR="00AC5C8C" w:rsidRPr="00AC5C8C" w:rsidRDefault="00A05E73" w:rsidP="00AC5C8C">
            <w:r>
              <w:t>Chest</w:t>
            </w:r>
            <w:r w:rsidR="00AC5C8C">
              <w:t xml:space="preserve"> X-ray indicates </w:t>
            </w:r>
            <w:r w:rsidR="00AC5C8C" w:rsidRPr="00AC5C8C">
              <w:t xml:space="preserve">TB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B4112" w14:textId="77777777" w:rsidR="00AC5C8C" w:rsidRPr="00AC5C8C" w:rsidRDefault="00AC5C8C" w:rsidP="00AC5C8C">
            <w:pPr>
              <w:jc w:val="center"/>
            </w:pPr>
            <w:r w:rsidRPr="00AC5C8C">
              <w:t>1</w:t>
            </w:r>
          </w:p>
        </w:tc>
      </w:tr>
      <w:tr w:rsidR="00AC5C8C" w:rsidRPr="00AC5C8C" w14:paraId="6BB0E93F" w14:textId="77777777" w:rsidTr="007651E7">
        <w:trPr>
          <w:trHeight w:val="3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0B1C7" w14:textId="58412650" w:rsidR="00AC5C8C" w:rsidRPr="00AC5C8C" w:rsidRDefault="00AC5C8C" w:rsidP="00AC5C8C">
            <w:r w:rsidRPr="00AC5C8C">
              <w:rPr>
                <w:b/>
                <w:bCs/>
              </w:rPr>
              <w:t>Neurolog</w:t>
            </w:r>
            <w:r>
              <w:rPr>
                <w:b/>
                <w:bCs/>
              </w:rPr>
              <w:t>ic</w:t>
            </w:r>
          </w:p>
        </w:tc>
      </w:tr>
      <w:tr w:rsidR="008A7C5D" w:rsidRPr="00AC5C8C" w14:paraId="671DFE18" w14:textId="77777777" w:rsidTr="008A7C5D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0FA70" w14:textId="266988DF" w:rsidR="00AC5C8C" w:rsidRPr="00AC5C8C" w:rsidRDefault="00AC5C8C" w:rsidP="00AC5C8C">
            <w:r w:rsidRPr="00AC5C8C">
              <w:t xml:space="preserve">GCS </w:t>
            </w:r>
            <w:r>
              <w:t xml:space="preserve">score </w:t>
            </w:r>
            <w:r w:rsidRPr="00AC5C8C">
              <w:t>≤12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491E6" w14:textId="77777777" w:rsidR="00AC5C8C" w:rsidRPr="00AC5C8C" w:rsidRDefault="00AC5C8C" w:rsidP="00AC5C8C">
            <w:pPr>
              <w:jc w:val="center"/>
            </w:pPr>
            <w:r w:rsidRPr="00AC5C8C">
              <w:t>1</w:t>
            </w:r>
          </w:p>
        </w:tc>
      </w:tr>
      <w:tr w:rsidR="00AC5C8C" w:rsidRPr="00AC5C8C" w14:paraId="248FDAC4" w14:textId="77777777" w:rsidTr="007651E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9BAE2" w14:textId="6D502D45" w:rsidR="00AC5C8C" w:rsidRPr="00AC5C8C" w:rsidRDefault="00AC5C8C" w:rsidP="00AC5C8C">
            <w:r w:rsidRPr="00AC5C8C">
              <w:t>A</w:t>
            </w:r>
            <w:r>
              <w:t>ny</w:t>
            </w:r>
            <w:r w:rsidRPr="00AC5C8C">
              <w:t xml:space="preserve"> </w:t>
            </w:r>
            <w:r>
              <w:t>meningeal 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3339C" w14:textId="77777777" w:rsidR="00AC5C8C" w:rsidRPr="00AC5C8C" w:rsidRDefault="00AC5C8C" w:rsidP="00AC5C8C">
            <w:pPr>
              <w:jc w:val="center"/>
            </w:pPr>
            <w:r w:rsidRPr="00AC5C8C">
              <w:t>1</w:t>
            </w:r>
          </w:p>
        </w:tc>
      </w:tr>
      <w:tr w:rsidR="008A7C5D" w:rsidRPr="00AC5C8C" w14:paraId="5698EF7D" w14:textId="77777777" w:rsidTr="008A7C5D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844AE" w14:textId="7EF4799A" w:rsidR="00AC5C8C" w:rsidRPr="00AC5C8C" w:rsidRDefault="00AC5C8C" w:rsidP="00AC5C8C">
            <w:r w:rsidRPr="00AC5C8C">
              <w:t>A</w:t>
            </w:r>
            <w:r>
              <w:t>ny cranial nerve par</w:t>
            </w:r>
            <w:r w:rsidR="00A12932">
              <w:t>aly</w:t>
            </w:r>
            <w:r>
              <w:t>s</w:t>
            </w:r>
            <w:r w:rsidR="00A12932">
              <w:t>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F98E2" w14:textId="77777777" w:rsidR="00AC5C8C" w:rsidRPr="00AC5C8C" w:rsidRDefault="00AC5C8C" w:rsidP="00AC5C8C">
            <w:pPr>
              <w:jc w:val="center"/>
            </w:pPr>
            <w:r w:rsidRPr="00AC5C8C">
              <w:t>2</w:t>
            </w:r>
          </w:p>
        </w:tc>
      </w:tr>
      <w:tr w:rsidR="00AC5C8C" w:rsidRPr="00AC5C8C" w14:paraId="7E775216" w14:textId="77777777" w:rsidTr="007651E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88300" w14:textId="6BA0270B" w:rsidR="00AC5C8C" w:rsidRPr="00AC5C8C" w:rsidRDefault="00AC5C8C" w:rsidP="00AC5C8C">
            <w:r w:rsidRPr="00AC5C8C">
              <w:t>A</w:t>
            </w:r>
            <w:r>
              <w:t>ny</w:t>
            </w:r>
            <w:r w:rsidRPr="00AC5C8C">
              <w:t xml:space="preserve"> </w:t>
            </w:r>
            <w:r w:rsidR="00A12932" w:rsidRPr="00AC5C8C">
              <w:t>hemipares</w:t>
            </w:r>
            <w:r w:rsidR="00A12932">
              <w:t>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662C0" w14:textId="77777777" w:rsidR="00AC5C8C" w:rsidRPr="00AC5C8C" w:rsidRDefault="00AC5C8C" w:rsidP="00AC5C8C">
            <w:pPr>
              <w:jc w:val="center"/>
            </w:pPr>
            <w:r w:rsidRPr="00AC5C8C">
              <w:t>1</w:t>
            </w:r>
          </w:p>
        </w:tc>
      </w:tr>
    </w:tbl>
    <w:p w14:paraId="5D4E0251" w14:textId="37AC3D86" w:rsidR="00AC5C8C" w:rsidRDefault="00AC5C8C">
      <w:pPr>
        <w:rPr>
          <w:lang w:val="en-US"/>
        </w:rPr>
      </w:pPr>
    </w:p>
    <w:p w14:paraId="605B7002" w14:textId="6CCDC98E" w:rsidR="007446FF" w:rsidRPr="007446FF" w:rsidRDefault="007446FF" w:rsidP="00A12932">
      <w:pPr>
        <w:jc w:val="both"/>
        <w:rPr>
          <w:rFonts w:hAnsi="Calibri"/>
          <w:color w:val="000000" w:themeColor="dark1"/>
          <w:kern w:val="24"/>
          <w:lang w:val="en-US"/>
        </w:rPr>
      </w:pPr>
      <w:r>
        <w:rPr>
          <w:bCs/>
          <w:color w:val="000000" w:themeColor="text1"/>
        </w:rPr>
        <w:t xml:space="preserve">These parameters </w:t>
      </w:r>
      <w:r w:rsidR="00A12932" w:rsidRPr="00131F86">
        <w:rPr>
          <w:bCs/>
          <w:color w:val="000000" w:themeColor="text1"/>
        </w:rPr>
        <w:t>when used together and met the cut-off score</w:t>
      </w:r>
      <w:r w:rsidR="00A12932">
        <w:rPr>
          <w:bCs/>
          <w:color w:val="000000" w:themeColor="text1"/>
        </w:rPr>
        <w:t xml:space="preserve"> respectively, </w:t>
      </w:r>
      <w:r>
        <w:rPr>
          <w:bCs/>
          <w:color w:val="000000" w:themeColor="text1"/>
        </w:rPr>
        <w:t xml:space="preserve">showed </w:t>
      </w:r>
      <w:r w:rsidRPr="007446FF">
        <w:rPr>
          <w:bCs/>
          <w:color w:val="000000" w:themeColor="text1"/>
        </w:rPr>
        <w:t xml:space="preserve">sensitivity 47.1%, specificity 95.1%, positive predictive value 90.9%, and </w:t>
      </w:r>
      <w:r w:rsidRPr="007446FF">
        <w:rPr>
          <w:rFonts w:hAnsi="Calibri"/>
          <w:color w:val="000000" w:themeColor="dark1"/>
          <w:kern w:val="24"/>
          <w:lang w:val="en-US"/>
        </w:rPr>
        <w:t>positive likelihood ratio 9,65</w:t>
      </w:r>
      <w:r w:rsidR="00362C00">
        <w:rPr>
          <w:rFonts w:hAnsi="Calibri"/>
          <w:color w:val="000000" w:themeColor="dark1"/>
          <w:kern w:val="24"/>
          <w:lang w:val="en-US"/>
        </w:rPr>
        <w:t xml:space="preserve"> times</w:t>
      </w:r>
      <w:r>
        <w:rPr>
          <w:rFonts w:hAnsi="Calibri"/>
          <w:color w:val="000000" w:themeColor="dark1"/>
          <w:kern w:val="24"/>
          <w:lang w:val="en-US"/>
        </w:rPr>
        <w:t xml:space="preserve"> to predict diagnose of TBM in children </w:t>
      </w:r>
    </w:p>
    <w:p w14:paraId="65C108E8" w14:textId="77777777" w:rsidR="007446FF" w:rsidRDefault="007446FF">
      <w:pPr>
        <w:rPr>
          <w:lang w:val="en-US"/>
        </w:rPr>
      </w:pPr>
    </w:p>
    <w:p w14:paraId="0C3F3E4D" w14:textId="2EE4D585" w:rsidR="007446FF" w:rsidRPr="00AC5C8C" w:rsidRDefault="007446FF">
      <w:pPr>
        <w:rPr>
          <w:lang w:val="en-US"/>
        </w:rPr>
      </w:pPr>
    </w:p>
    <w:sectPr w:rsidR="007446FF" w:rsidRPr="00AC5C8C" w:rsidSect="00BD79C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8C"/>
    <w:rsid w:val="00122ED3"/>
    <w:rsid w:val="00362C00"/>
    <w:rsid w:val="007446FF"/>
    <w:rsid w:val="007651E7"/>
    <w:rsid w:val="008A7C5D"/>
    <w:rsid w:val="008C51F9"/>
    <w:rsid w:val="00A05E73"/>
    <w:rsid w:val="00A12932"/>
    <w:rsid w:val="00A55377"/>
    <w:rsid w:val="00AC5C8C"/>
    <w:rsid w:val="00BD79C1"/>
    <w:rsid w:val="00BE7ADC"/>
    <w:rsid w:val="00E53DD7"/>
    <w:rsid w:val="00EA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4C16"/>
  <w15:chartTrackingRefBased/>
  <w15:docId w15:val="{6FA0E51B-C7D6-C34D-B132-47940EDE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D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Dianing Latifah</dc:creator>
  <cp:keywords/>
  <dc:description/>
  <cp:lastModifiedBy>Dianing Latifah</cp:lastModifiedBy>
  <cp:revision>5</cp:revision>
  <dcterms:created xsi:type="dcterms:W3CDTF">2022-03-31T06:02:00Z</dcterms:created>
  <dcterms:modified xsi:type="dcterms:W3CDTF">2022-03-31T08:05:00Z</dcterms:modified>
</cp:coreProperties>
</file>